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16" w:rsidRDefault="00185C16">
      <w:pPr>
        <w:spacing w:after="120"/>
        <w:ind w:left="-142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Patron odborky: ________________</w:t>
      </w:r>
    </w:p>
    <w:p w:rsidR="00185C16" w:rsidRDefault="00185C16">
      <w:pPr>
        <w:spacing w:after="120"/>
        <w:ind w:left="-142"/>
        <w:jc w:val="center"/>
        <w:outlineLvl w:val="0"/>
        <w:rPr>
          <w:rFonts w:ascii="Calibri" w:hAnsi="Calibri" w:cs="Calibri"/>
          <w:b/>
          <w:bCs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40"/>
          <w:szCs w:val="40"/>
          <w:u w:val="single"/>
        </w:rPr>
        <w:t>Odborka Vodák</w:t>
      </w:r>
    </w:p>
    <w:p w:rsidR="00185C16" w:rsidRDefault="00185C16">
      <w:pPr>
        <w:ind w:left="-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u w:val="single"/>
        </w:rPr>
        <w:t>Cíl: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0"/>
          <w:szCs w:val="20"/>
        </w:rPr>
        <w:t>Naučit se a prokázat ovládání lodí na tekoucí vodě, znalosti zásad bezpečné plavby a organizace vodácké akce</w:t>
      </w:r>
    </w:p>
    <w:p w:rsidR="00185C16" w:rsidRDefault="00185C16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185C16" w:rsidRDefault="00185C16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185C16" w:rsidRDefault="00185C16">
      <w:pPr>
        <w:ind w:left="-142"/>
        <w:jc w:val="both"/>
        <w:rPr>
          <w:rFonts w:ascii="Calibri" w:hAnsi="Calibri" w:cs="Calibri"/>
          <w:sz w:val="20"/>
          <w:szCs w:val="20"/>
        </w:rPr>
      </w:pPr>
    </w:p>
    <w:p w:rsidR="00185C16" w:rsidRDefault="00185C16">
      <w:pPr>
        <w:ind w:left="-142"/>
        <w:rPr>
          <w:rFonts w:ascii="Calibri" w:hAnsi="Calibri" w:cs="Calibri"/>
          <w:b/>
          <w:bCs/>
          <w:u w:val="single"/>
        </w:rPr>
      </w:pPr>
      <w:r>
        <w:rPr>
          <w:noProof/>
        </w:rPr>
        <w:pict>
          <v:oval id="Ovál 227" o:spid="_x0000_s1026" style="position:absolute;left:0;text-align:left;margin-left:153pt;margin-top:120.45pt;width:39.65pt;height:39.65pt;z-index:251657728;visibility:visible;mso-position-horizontal-relative:margin;mso-position-vertical-relative:margin;v-text-anchor:middle" strokeweight="2.25pt">
            <w10:wrap anchorx="margin" anchory="margin"/>
          </v:oval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Šestiúhelník 225" o:spid="_x0000_s1027" type="#_x0000_t9" style="position:absolute;left:0;text-align:left;margin-left:207.85pt;margin-top:6.4pt;width:39.65pt;height:39.65pt;z-index:251655680;visibility:visible;v-text-anchor:middle" strokeweight="2pt"/>
        </w:pict>
      </w:r>
      <w:r>
        <w:rPr>
          <w:noProof/>
        </w:rPr>
        <w:pict>
          <v:roundrect id="Zaoblený obdélník 22" o:spid="_x0000_s1028" style="position:absolute;left:0;text-align:left;margin-left:99.3pt;margin-top:5.3pt;width:39.65pt;height:39.65pt;z-index:251653632;visibility:visible;v-text-anchor:middle" arcsize="10923f" strokeweight="2pt"/>
        </w:pict>
      </w:r>
    </w:p>
    <w:p w:rsidR="00185C16" w:rsidRDefault="00185C16">
      <w:pPr>
        <w:ind w:left="-142"/>
        <w:rPr>
          <w:rFonts w:ascii="Calibri" w:hAnsi="Calibri" w:cs="Calibri"/>
          <w:b/>
          <w:bCs/>
          <w:u w:val="single"/>
        </w:rPr>
      </w:pPr>
    </w:p>
    <w:p w:rsidR="00185C16" w:rsidRDefault="00185C16">
      <w:pPr>
        <w:spacing w:after="240"/>
        <w:ind w:left="-142"/>
        <w:rPr>
          <w:rFonts w:ascii="Calibri" w:hAnsi="Calibri" w:cs="Calibri"/>
        </w:rPr>
      </w:pPr>
    </w:p>
    <w:p w:rsidR="00185C16" w:rsidRDefault="00185C16">
      <w:pPr>
        <w:spacing w:after="120"/>
        <w:ind w:left="-142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Počty ke splnění odborky:</w:t>
      </w:r>
      <w:r>
        <w:rPr>
          <w:rFonts w:ascii="Calibri" w:hAnsi="Calibri" w:cs="Calibri"/>
        </w:rPr>
        <w:t xml:space="preserve"> (vybírám si je sám po poradě s patronem):</w:t>
      </w:r>
    </w:p>
    <w:tbl>
      <w:tblPr>
        <w:tblW w:w="6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9"/>
        <w:gridCol w:w="1004"/>
        <w:gridCol w:w="1576"/>
        <w:gridCol w:w="1710"/>
      </w:tblGrid>
      <w:tr w:rsidR="00185C16" w:rsidRPr="00BF580D">
        <w:tc>
          <w:tcPr>
            <w:tcW w:w="2599" w:type="dxa"/>
            <w:shd w:val="clear" w:color="auto" w:fill="D9D9D9"/>
            <w:vAlign w:val="center"/>
          </w:tcPr>
          <w:p w:rsidR="00185C16" w:rsidRPr="00BF580D" w:rsidRDefault="00185C1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80D">
              <w:rPr>
                <w:rFonts w:ascii="Calibri" w:hAnsi="Calibri" w:cs="Calibri"/>
                <w:b/>
                <w:bCs/>
              </w:rPr>
              <w:t>Věková kategorie</w:t>
            </w:r>
          </w:p>
        </w:tc>
        <w:tc>
          <w:tcPr>
            <w:tcW w:w="1004" w:type="dxa"/>
            <w:shd w:val="clear" w:color="auto" w:fill="D9D9D9"/>
            <w:vAlign w:val="center"/>
          </w:tcPr>
          <w:p w:rsidR="00185C16" w:rsidRPr="00BF580D" w:rsidRDefault="00185C1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F580D">
              <w:rPr>
                <w:rFonts w:ascii="Calibri" w:hAnsi="Calibri" w:cs="Calibri"/>
                <w:b/>
                <w:bCs/>
              </w:rPr>
              <w:t>Tvar nášivky</w:t>
            </w:r>
          </w:p>
        </w:tc>
        <w:tc>
          <w:tcPr>
            <w:tcW w:w="1576" w:type="dxa"/>
            <w:shd w:val="clear" w:color="auto" w:fill="D9D9D9"/>
            <w:vAlign w:val="center"/>
          </w:tcPr>
          <w:p w:rsidR="00185C16" w:rsidRPr="00BF580D" w:rsidRDefault="00185C16">
            <w:pPr>
              <w:jc w:val="center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  <w:b/>
                <w:bCs/>
              </w:rPr>
              <w:t>HLAVNÍ PODMÍNKY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185C16" w:rsidRPr="00BF580D" w:rsidRDefault="00185C16">
            <w:pPr>
              <w:jc w:val="center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  <w:b/>
                <w:bCs/>
              </w:rPr>
              <w:t>DOPLŇUJÍCÍ PODMÍNKY</w:t>
            </w:r>
          </w:p>
        </w:tc>
      </w:tr>
      <w:tr w:rsidR="00185C16" w:rsidRPr="00BF580D">
        <w:trPr>
          <w:trHeight w:val="564"/>
        </w:trPr>
        <w:tc>
          <w:tcPr>
            <w:tcW w:w="2599" w:type="dxa"/>
            <w:vAlign w:val="center"/>
          </w:tcPr>
          <w:p w:rsidR="00185C16" w:rsidRPr="00BF580D" w:rsidRDefault="00185C16">
            <w:pPr>
              <w:jc w:val="center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Mladší skautky a skauti</w:t>
            </w:r>
          </w:p>
        </w:tc>
        <w:tc>
          <w:tcPr>
            <w:tcW w:w="1004" w:type="dxa"/>
            <w:vAlign w:val="center"/>
          </w:tcPr>
          <w:p w:rsidR="00185C16" w:rsidRPr="00BF580D" w:rsidRDefault="00185C1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roundrect id="Zaoblený obdélník 226" o:spid="_x0000_s1029" style="position:absolute;left:0;text-align:left;margin-left:11.2pt;margin-top:7pt;width:16.8pt;height:16.8pt;flip:y;z-index:251656704;visibility:visible;mso-position-horizontal-relative:margin;mso-position-vertical-relative:margin;v-text-anchor:middle" arcsize="10923f" filled="f" strokeweight="1pt">
                  <w10:wrap anchorx="margin" anchory="margin"/>
                </v:roundrect>
              </w:pict>
            </w:r>
          </w:p>
        </w:tc>
        <w:tc>
          <w:tcPr>
            <w:tcW w:w="1576" w:type="dxa"/>
            <w:vAlign w:val="center"/>
          </w:tcPr>
          <w:p w:rsidR="00185C16" w:rsidRPr="00BF580D" w:rsidRDefault="00185C1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F580D">
              <w:rPr>
                <w:rFonts w:ascii="Calibri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10" w:type="dxa"/>
            <w:vAlign w:val="center"/>
          </w:tcPr>
          <w:p w:rsidR="00185C16" w:rsidRPr="00BF580D" w:rsidRDefault="00185C1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F580D">
              <w:rPr>
                <w:rFonts w:ascii="Calibri" w:hAnsi="Calibri" w:cs="Calibri"/>
                <w:b/>
                <w:bCs/>
                <w:sz w:val="28"/>
                <w:szCs w:val="28"/>
              </w:rPr>
              <w:t>2</w:t>
            </w:r>
          </w:p>
        </w:tc>
      </w:tr>
      <w:tr w:rsidR="00185C16" w:rsidRPr="00BF580D">
        <w:trPr>
          <w:trHeight w:val="603"/>
        </w:trPr>
        <w:tc>
          <w:tcPr>
            <w:tcW w:w="2599" w:type="dxa"/>
            <w:vAlign w:val="center"/>
          </w:tcPr>
          <w:p w:rsidR="00185C16" w:rsidRPr="00BF580D" w:rsidRDefault="00185C16">
            <w:pPr>
              <w:jc w:val="center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Starší skautky a skauti</w:t>
            </w:r>
          </w:p>
        </w:tc>
        <w:tc>
          <w:tcPr>
            <w:tcW w:w="1004" w:type="dxa"/>
            <w:vAlign w:val="center"/>
          </w:tcPr>
          <w:p w:rsidR="00185C16" w:rsidRPr="00BF580D" w:rsidRDefault="00185C1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oval id="Ovál 23" o:spid="_x0000_s1030" style="position:absolute;left:0;text-align:left;margin-left:11.2pt;margin-top:5.3pt;width:16.7pt;height:16.7pt;z-index:251654656;visibility:visible;mso-position-horizontal-relative:margin;mso-position-vertical-relative:margin;v-text-anchor:middle" filled="f" strokeweight="1pt">
                  <w10:wrap anchorx="margin" anchory="margin"/>
                </v:oval>
              </w:pict>
            </w:r>
          </w:p>
        </w:tc>
        <w:tc>
          <w:tcPr>
            <w:tcW w:w="1576" w:type="dxa"/>
            <w:vAlign w:val="center"/>
          </w:tcPr>
          <w:p w:rsidR="00185C16" w:rsidRPr="00BF580D" w:rsidRDefault="00185C1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F580D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0" w:type="dxa"/>
            <w:vAlign w:val="center"/>
          </w:tcPr>
          <w:p w:rsidR="00185C16" w:rsidRPr="00BF580D" w:rsidRDefault="00185C1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F580D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</w:p>
        </w:tc>
      </w:tr>
      <w:tr w:rsidR="00185C16" w:rsidRPr="00BF580D">
        <w:trPr>
          <w:trHeight w:val="669"/>
        </w:trPr>
        <w:tc>
          <w:tcPr>
            <w:tcW w:w="2599" w:type="dxa"/>
            <w:vAlign w:val="center"/>
          </w:tcPr>
          <w:p w:rsidR="00185C16" w:rsidRPr="00BF580D" w:rsidRDefault="00185C16">
            <w:pPr>
              <w:jc w:val="center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Mladší roveři a rangers</w:t>
            </w:r>
          </w:p>
        </w:tc>
        <w:tc>
          <w:tcPr>
            <w:tcW w:w="1004" w:type="dxa"/>
            <w:vAlign w:val="center"/>
          </w:tcPr>
          <w:p w:rsidR="00185C16" w:rsidRPr="00BF580D" w:rsidRDefault="00185C1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pict>
                <v:shape id="Šestiúhelník 228" o:spid="_x0000_s1031" type="#_x0000_t9" style="position:absolute;left:0;text-align:left;margin-left:11.2pt;margin-top:6.75pt;width:17.55pt;height:16.7pt;z-index:251658752;visibility:visible;mso-position-horizontal-relative:margin;mso-position-vertical-relative:margin;v-text-anchor:middle" adj="5138" strokeweight="1pt">
                  <w10:wrap anchorx="margin" anchory="margin"/>
                </v:shape>
              </w:pict>
            </w:r>
          </w:p>
        </w:tc>
        <w:tc>
          <w:tcPr>
            <w:tcW w:w="1576" w:type="dxa"/>
            <w:vAlign w:val="center"/>
          </w:tcPr>
          <w:p w:rsidR="00185C16" w:rsidRPr="00BF580D" w:rsidRDefault="00185C1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vše</w:t>
            </w:r>
          </w:p>
        </w:tc>
        <w:tc>
          <w:tcPr>
            <w:tcW w:w="1710" w:type="dxa"/>
            <w:vAlign w:val="center"/>
          </w:tcPr>
          <w:p w:rsidR="00185C16" w:rsidRPr="00BF580D" w:rsidRDefault="00185C1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F580D">
              <w:rPr>
                <w:rFonts w:ascii="Calibri" w:hAnsi="Calibri" w:cs="Calibri"/>
                <w:b/>
                <w:bCs/>
                <w:sz w:val="28"/>
                <w:szCs w:val="28"/>
              </w:rPr>
              <w:t>9</w:t>
            </w:r>
          </w:p>
        </w:tc>
      </w:tr>
    </w:tbl>
    <w:p w:rsidR="00185C16" w:rsidRDefault="00185C16">
      <w:pPr>
        <w:outlineLvl w:val="0"/>
        <w:rPr>
          <w:rFonts w:ascii="Calibri" w:hAnsi="Calibri" w:cs="Calibri"/>
          <w:b/>
          <w:bCs/>
          <w:sz w:val="10"/>
          <w:szCs w:val="10"/>
        </w:rPr>
      </w:pPr>
    </w:p>
    <w:p w:rsidR="00185C16" w:rsidRDefault="00185C16">
      <w:pPr>
        <w:ind w:left="-142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Postup plnění</w:t>
      </w:r>
      <w:r>
        <w:rPr>
          <w:rFonts w:ascii="Calibri" w:hAnsi="Calibri" w:cs="Calibri"/>
        </w:rPr>
        <w:t>:</w:t>
      </w:r>
    </w:p>
    <w:tbl>
      <w:tblPr>
        <w:tblW w:w="6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559"/>
        <w:gridCol w:w="1559"/>
        <w:gridCol w:w="2126"/>
      </w:tblGrid>
      <w:tr w:rsidR="00185C16" w:rsidRPr="00BF580D">
        <w:trPr>
          <w:trHeight w:hRule="exact"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shd w:val="clear" w:color="auto" w:fill="A6A6A6"/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 id="Šestiúhelník 33" o:spid="_x0000_s1032" type="#_x0000_t9" style="position:absolute;margin-left:-.35pt;margin-top:.7pt;width:11.35pt;height:11.35pt;z-index:251659776;visibility:visible;mso-position-horizontal-relative:margin;mso-position-vertical-relative:margin;v-text-anchor:middle" strokeweight="1pt">
                  <w10:wrap anchorx="margin" anchory="margin"/>
                </v:shape>
              </w:pict>
            </w:r>
          </w:p>
        </w:tc>
      </w:tr>
      <w:tr w:rsidR="00185C16" w:rsidRPr="00BF580D">
        <w:trPr>
          <w:trHeight w:hRule="exact" w:val="397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oval id="Ovál 229" o:spid="_x0000_s1033" style="position:absolute;margin-left:0;margin-top:0;width:11.35pt;height:11.35pt;z-index:251660800;visibility:visible;mso-position-horizontal:left;mso-position-horizontal-relative:margin;mso-position-vertical:center;mso-position-vertical-relative:margin;v-text-anchor:middle" strokeweight="1pt">
                  <w10:wrap anchorx="margin" anchory="margin"/>
                </v:oval>
              </w:pict>
            </w: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85C16" w:rsidRPr="00BF580D">
        <w:trPr>
          <w:trHeight w:hRule="exact" w:val="397"/>
        </w:trPr>
        <w:tc>
          <w:tcPr>
            <w:tcW w:w="1668" w:type="dxa"/>
            <w:tcBorders>
              <w:top w:val="nil"/>
              <w:left w:val="nil"/>
            </w:tcBorders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roundrect id="Zaoblený obdélník 32" o:spid="_x0000_s1034" style="position:absolute;margin-left:0;margin-top:0;width:11.35pt;height:11.35pt;flip:y;z-index:251661824;visibility:visible;mso-position-horizontal:left;mso-position-horizontal-relative:margin;mso-position-vertical:center;mso-position-vertical-relative:margin;v-text-anchor:middle" arcsize="10923f" strokeweight="1pt">
                  <w10:wrap anchorx="margin" anchory="margin"/>
                </v:roundrect>
              </w:pic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85C16" w:rsidRPr="00BF580D">
        <w:trPr>
          <w:trHeight w:val="397"/>
        </w:trPr>
        <w:tc>
          <w:tcPr>
            <w:tcW w:w="1668" w:type="dxa"/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DOKAŽ TO </w:t>
            </w:r>
          </w:p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16"/>
                <w:szCs w:val="16"/>
              </w:rPr>
              <w:t>(hlavní podmínky)</w:t>
            </w:r>
          </w:p>
        </w:tc>
        <w:tc>
          <w:tcPr>
            <w:tcW w:w="1559" w:type="dxa"/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  <w:tc>
          <w:tcPr>
            <w:tcW w:w="1559" w:type="dxa"/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  <w:tc>
          <w:tcPr>
            <w:tcW w:w="2126" w:type="dxa"/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</w:tr>
      <w:tr w:rsidR="00185C16" w:rsidRPr="00BF580D">
        <w:trPr>
          <w:trHeight w:val="397"/>
        </w:trPr>
        <w:tc>
          <w:tcPr>
            <w:tcW w:w="1668" w:type="dxa"/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ZKUS TO </w:t>
            </w:r>
          </w:p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16"/>
                <w:szCs w:val="16"/>
              </w:rPr>
              <w:t>(doplňující podmínky)</w:t>
            </w:r>
          </w:p>
        </w:tc>
        <w:tc>
          <w:tcPr>
            <w:tcW w:w="1559" w:type="dxa"/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  <w:tc>
          <w:tcPr>
            <w:tcW w:w="1559" w:type="dxa"/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  <w:tc>
          <w:tcPr>
            <w:tcW w:w="2126" w:type="dxa"/>
            <w:vAlign w:val="center"/>
          </w:tcPr>
          <w:p w:rsidR="00185C16" w:rsidRPr="00BF580D" w:rsidRDefault="00185C16">
            <w:pPr>
              <w:outlineLvl w:val="0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  <w:r w:rsidRPr="00BF580D">
              <w:rPr>
                <w:rFonts w:ascii="Calibri" w:hAnsi="Calibri" w:cs="Calibri"/>
                <w:b/>
                <w:bCs/>
                <w:sz w:val="44"/>
                <w:szCs w:val="44"/>
              </w:rPr>
              <w:sym w:font="Wingdings 2" w:char="F081"/>
            </w:r>
          </w:p>
        </w:tc>
      </w:tr>
    </w:tbl>
    <w:p w:rsidR="00185C16" w:rsidRDefault="00185C16">
      <w:pPr>
        <w:rPr>
          <w:rFonts w:ascii="Calibri" w:hAnsi="Calibri" w:cs="Calibri"/>
          <w:b/>
          <w:bCs/>
          <w:sz w:val="8"/>
          <w:szCs w:val="8"/>
          <w:u w:val="single"/>
        </w:rPr>
      </w:pPr>
    </w:p>
    <w:tbl>
      <w:tblPr>
        <w:tblpPr w:leftFromText="141" w:rightFromText="141" w:vertAnchor="text" w:horzAnchor="margin" w:tblpY="-45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2"/>
      </w:tblGrid>
      <w:tr w:rsidR="00185C16" w:rsidRPr="00BF580D">
        <w:tc>
          <w:tcPr>
            <w:tcW w:w="6912" w:type="dxa"/>
          </w:tcPr>
          <w:p w:rsidR="00185C16" w:rsidRPr="00BF580D" w:rsidRDefault="00185C1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F580D">
              <w:rPr>
                <w:rFonts w:ascii="Calibri" w:hAnsi="Calibri" w:cs="Calibri"/>
                <w:b/>
                <w:bCs/>
                <w:sz w:val="16"/>
                <w:szCs w:val="16"/>
              </w:rPr>
              <w:t>Zelená</w:t>
            </w:r>
            <w:r w:rsidRPr="00BF580D">
              <w:rPr>
                <w:rFonts w:ascii="Calibri" w:hAnsi="Calibri" w:cs="Calibri"/>
                <w:sz w:val="16"/>
                <w:szCs w:val="16"/>
              </w:rPr>
              <w:t xml:space="preserve"> – „tato aktivita pro mě byla celkem jednoduchá, její plnění mě moc nerozvinulo“</w:t>
            </w:r>
          </w:p>
          <w:p w:rsidR="00185C16" w:rsidRPr="00BF580D" w:rsidRDefault="00185C16">
            <w:pPr>
              <w:ind w:left="1276" w:hanging="1276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F580D">
              <w:rPr>
                <w:rFonts w:ascii="Calibri" w:hAnsi="Calibri" w:cs="Calibri"/>
                <w:b/>
                <w:bCs/>
                <w:sz w:val="16"/>
                <w:szCs w:val="16"/>
              </w:rPr>
              <w:t>Modrá</w:t>
            </w:r>
            <w:r w:rsidRPr="00BF580D">
              <w:rPr>
                <w:rFonts w:ascii="Calibri" w:hAnsi="Calibri" w:cs="Calibri"/>
                <w:sz w:val="16"/>
                <w:szCs w:val="16"/>
              </w:rPr>
              <w:t xml:space="preserve"> – „tato aktivita byla přiměřeně obtížná, její plnění bylo pro mě výzvou“</w:t>
            </w:r>
          </w:p>
          <w:p w:rsidR="00185C16" w:rsidRPr="00BF580D" w:rsidRDefault="00185C16">
            <w:pPr>
              <w:ind w:left="1134" w:hanging="113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F580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Žlutá </w:t>
            </w:r>
            <w:r w:rsidRPr="00BF580D">
              <w:rPr>
                <w:rFonts w:ascii="Calibri" w:hAnsi="Calibri" w:cs="Calibri"/>
                <w:sz w:val="16"/>
                <w:szCs w:val="16"/>
              </w:rPr>
              <w:t>– „tato aktivita byla velmi náročná, její splnění bylo na hranici toho, co umím a znám, hodně jsem se při jejím plnění natrápil“</w:t>
            </w:r>
          </w:p>
          <w:p w:rsidR="00185C16" w:rsidRPr="00BF580D" w:rsidRDefault="00185C16">
            <w:pPr>
              <w:ind w:left="1134" w:hanging="1134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F580D">
              <w:rPr>
                <w:rFonts w:ascii="Calibri" w:hAnsi="Calibri" w:cs="Calibri"/>
                <w:b/>
                <w:bCs/>
                <w:sz w:val="16"/>
                <w:szCs w:val="16"/>
              </w:rPr>
              <w:t>Červená</w:t>
            </w:r>
            <w:r w:rsidRPr="00BF580D">
              <w:rPr>
                <w:rFonts w:ascii="Calibri" w:hAnsi="Calibri" w:cs="Calibri"/>
                <w:sz w:val="16"/>
                <w:szCs w:val="16"/>
              </w:rPr>
              <w:t xml:space="preserve"> – „tuto aktivitu jsem zatím nezvládl, vrátím se k ní při plnění vyššího stupně nebo později“</w:t>
            </w:r>
          </w:p>
        </w:tc>
      </w:tr>
    </w:tbl>
    <w:p w:rsidR="00185C16" w:rsidRDefault="00185C16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185C16" w:rsidRDefault="00185C16">
      <w:pPr>
        <w:numPr>
          <w:ilvl w:val="0"/>
          <w:numId w:val="7"/>
          <w:numberingChange w:id="0" w:author="Unknown" w:date="2015-05-27T21:29:00Z" w:original="%1:1:3:)"/>
        </w:num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DOKAŽ TO (Hlavní podmínky) </w:t>
      </w:r>
    </w:p>
    <w:p w:rsidR="00185C16" w:rsidRDefault="00185C16">
      <w:pPr>
        <w:ind w:left="720"/>
        <w:outlineLvl w:val="0"/>
        <w:rPr>
          <w:rFonts w:ascii="Calibri" w:hAnsi="Calibri" w:cs="Calibri"/>
          <w:sz w:val="20"/>
          <w:szCs w:val="20"/>
        </w:rPr>
      </w:pPr>
    </w:p>
    <w:tbl>
      <w:tblPr>
        <w:tblW w:w="6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2835"/>
        <w:gridCol w:w="1842"/>
      </w:tblGrid>
      <w:tr w:rsidR="00185C16" w:rsidRPr="00BF580D">
        <w:tc>
          <w:tcPr>
            <w:tcW w:w="2235" w:type="dxa"/>
            <w:shd w:val="clear" w:color="auto" w:fill="D9D9D9"/>
          </w:tcPr>
          <w:p w:rsidR="00185C16" w:rsidRPr="00BF580D" w:rsidRDefault="00185C1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85C16" w:rsidRPr="00BF580D" w:rsidRDefault="00185C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>Zadání aktivity</w:t>
            </w:r>
          </w:p>
        </w:tc>
        <w:tc>
          <w:tcPr>
            <w:tcW w:w="2835" w:type="dxa"/>
            <w:shd w:val="clear" w:color="auto" w:fill="D9D9D9"/>
          </w:tcPr>
          <w:p w:rsidR="00185C16" w:rsidRPr="00BF580D" w:rsidRDefault="00185C1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85C16" w:rsidRPr="00BF580D" w:rsidRDefault="00185C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 plněním aktivity prokážu, že </w:t>
            </w:r>
          </w:p>
          <w:p w:rsidR="00185C16" w:rsidRPr="00BF580D" w:rsidRDefault="00185C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znám/umím/dokážu využít</w:t>
            </w: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="00185C16" w:rsidRPr="00BF580D" w:rsidRDefault="00185C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185C16" w:rsidRPr="00BF580D" w:rsidRDefault="00185C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85C16" w:rsidRPr="00BF580D" w:rsidRDefault="00185C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>Podpisy:</w:t>
            </w:r>
          </w:p>
          <w:p w:rsidR="00185C16" w:rsidRPr="00BF580D" w:rsidRDefault="00185C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>Patron a já</w:t>
            </w:r>
          </w:p>
        </w:tc>
      </w:tr>
      <w:tr w:rsidR="00185C16" w:rsidRPr="00BF580D">
        <w:trPr>
          <w:cantSplit/>
          <w:trHeight w:val="804"/>
        </w:trPr>
        <w:tc>
          <w:tcPr>
            <w:tcW w:w="2235" w:type="dxa"/>
            <w:vMerge w:val="restart"/>
          </w:tcPr>
          <w:p w:rsidR="00185C16" w:rsidRPr="00BF580D" w:rsidRDefault="00185C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1. Splním vodácké doplňky 1. a 2. stupně Vodáctví</w:t>
            </w:r>
          </w:p>
        </w:tc>
        <w:tc>
          <w:tcPr>
            <w:tcW w:w="2835" w:type="dxa"/>
            <w:vMerge w:val="restart"/>
          </w:tcPr>
          <w:p w:rsidR="00185C16" w:rsidRPr="00BF580D" w:rsidRDefault="00185C16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 xml:space="preserve">Prokážu znalosti a dovednosti, které jsou základem pro další plnění odborky. </w:t>
            </w: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>Povinný bod pro všechny věkové kategorie.</w:t>
            </w:r>
          </w:p>
        </w:tc>
        <w:tc>
          <w:tcPr>
            <w:tcW w:w="1842" w:type="dxa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>
        <w:trPr>
          <w:cantSplit/>
          <w:trHeight w:val="353"/>
        </w:trPr>
        <w:tc>
          <w:tcPr>
            <w:tcW w:w="2235" w:type="dxa"/>
            <w:vMerge/>
          </w:tcPr>
          <w:p w:rsidR="00185C16" w:rsidRPr="00BF580D" w:rsidRDefault="00185C16">
            <w:pPr>
              <w:spacing w:before="120"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5C16" w:rsidRPr="00BF580D" w:rsidRDefault="00185C16">
            <w:pPr>
              <w:numPr>
                <w:ilvl w:val="0"/>
                <w:numId w:val="2"/>
                <w:numberingChange w:id="1" w:author="Unknown" w:date="2015-05-27T21:29:00Z" w:original="-"/>
              </w:numPr>
              <w:tabs>
                <w:tab w:val="clear" w:pos="720"/>
              </w:tabs>
              <w:spacing w:before="240"/>
              <w:ind w:left="317" w:hanging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>
        <w:trPr>
          <w:cantSplit/>
          <w:trHeight w:val="888"/>
        </w:trPr>
        <w:tc>
          <w:tcPr>
            <w:tcW w:w="2235" w:type="dxa"/>
            <w:vMerge w:val="restart"/>
          </w:tcPr>
          <w:p w:rsidR="00185C16" w:rsidRPr="00BF580D" w:rsidRDefault="00185C16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>2. Splním vodácké doplňky 3. stupně Vodáctví a 1. a 2. stupeň Bezpečnosti</w:t>
            </w:r>
          </w:p>
        </w:tc>
        <w:tc>
          <w:tcPr>
            <w:tcW w:w="2835" w:type="dxa"/>
            <w:vMerge w:val="restart"/>
          </w:tcPr>
          <w:p w:rsidR="00185C16" w:rsidRPr="00BF580D" w:rsidRDefault="00185C16">
            <w:pPr>
              <w:pStyle w:val="CommentText"/>
              <w:rPr>
                <w:rFonts w:ascii="Calibri" w:hAnsi="Calibri" w:cs="Calibri"/>
                <w:b/>
                <w:bCs/>
              </w:rPr>
            </w:pPr>
            <w:r w:rsidRPr="00BF580D">
              <w:rPr>
                <w:rFonts w:ascii="Calibri" w:hAnsi="Calibri" w:cs="Calibri"/>
              </w:rPr>
              <w:t xml:space="preserve">Prokážu další vodácké znalosti a dovednosti. </w:t>
            </w:r>
            <w:r w:rsidRPr="00BF580D">
              <w:rPr>
                <w:rFonts w:ascii="Calibri" w:hAnsi="Calibri" w:cs="Calibri"/>
                <w:b/>
                <w:bCs/>
              </w:rPr>
              <w:t>Povinný bod pro starší skautky a skauty a mladší rovery a rangers.</w:t>
            </w:r>
          </w:p>
        </w:tc>
        <w:tc>
          <w:tcPr>
            <w:tcW w:w="1842" w:type="dxa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>
        <w:trPr>
          <w:cantSplit/>
          <w:trHeight w:val="353"/>
        </w:trPr>
        <w:tc>
          <w:tcPr>
            <w:tcW w:w="2235" w:type="dxa"/>
            <w:vMerge/>
          </w:tcPr>
          <w:p w:rsidR="00185C16" w:rsidRPr="00BF580D" w:rsidRDefault="00185C16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>
        <w:trPr>
          <w:cantSplit/>
          <w:trHeight w:val="885"/>
        </w:trPr>
        <w:tc>
          <w:tcPr>
            <w:tcW w:w="2235" w:type="dxa"/>
            <w:vMerge w:val="restart"/>
          </w:tcPr>
          <w:p w:rsidR="00185C16" w:rsidRPr="00BF580D" w:rsidRDefault="00185C16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sz w:val="20"/>
                <w:szCs w:val="20"/>
              </w:rPr>
              <w:t xml:space="preserve">3. Splním vodácké doplňky 4. stupně Vodáctví 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3. a </w:t>
            </w:r>
            <w:r w:rsidRPr="00BF580D">
              <w:rPr>
                <w:rFonts w:ascii="Calibri" w:hAnsi="Calibri" w:cs="Calibri"/>
                <w:sz w:val="20"/>
                <w:szCs w:val="20"/>
              </w:rPr>
              <w:t>4. stupeň Bezpečnosti</w:t>
            </w:r>
          </w:p>
        </w:tc>
        <w:tc>
          <w:tcPr>
            <w:tcW w:w="2835" w:type="dxa"/>
            <w:vMerge w:val="restart"/>
          </w:tcPr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 xml:space="preserve">Splnění kompletních podmínek z vodáckých doplňků týkajících se této odborky </w:t>
            </w:r>
            <w:r w:rsidRPr="00BF580D">
              <w:rPr>
                <w:rFonts w:ascii="Calibri" w:hAnsi="Calibri" w:cs="Calibri"/>
                <w:b/>
                <w:bCs/>
              </w:rPr>
              <w:t>je povinnou podmínkou pro mladší rovery a rangers.</w:t>
            </w:r>
          </w:p>
        </w:tc>
        <w:tc>
          <w:tcPr>
            <w:tcW w:w="1842" w:type="dxa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>
        <w:trPr>
          <w:cantSplit/>
          <w:trHeight w:val="345"/>
        </w:trPr>
        <w:tc>
          <w:tcPr>
            <w:tcW w:w="2235" w:type="dxa"/>
            <w:vMerge/>
          </w:tcPr>
          <w:p w:rsidR="00185C16" w:rsidRPr="00BF580D" w:rsidRDefault="00185C16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>
        <w:trPr>
          <w:cantSplit/>
          <w:trHeight w:val="1078"/>
        </w:trPr>
        <w:tc>
          <w:tcPr>
            <w:tcW w:w="2235" w:type="dxa"/>
            <w:vMerge w:val="restart"/>
          </w:tcPr>
          <w:p w:rsidR="00185C16" w:rsidRPr="00BF580D" w:rsidRDefault="00185C16" w:rsidP="002C29F2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4. Ujedu 100 km na k</w:t>
            </w:r>
            <w:r>
              <w:rPr>
                <w:rFonts w:ascii="Calibri" w:hAnsi="Calibri" w:cs="Calibri"/>
              </w:rPr>
              <w:t>á</w:t>
            </w:r>
            <w:r w:rsidRPr="00BF580D">
              <w:rPr>
                <w:rFonts w:ascii="Calibri" w:hAnsi="Calibri" w:cs="Calibri"/>
              </w:rPr>
              <w:t xml:space="preserve">noi na vodě </w:t>
            </w:r>
            <w:r>
              <w:rPr>
                <w:rFonts w:ascii="Calibri" w:hAnsi="Calibri" w:cs="Calibri"/>
              </w:rPr>
              <w:t xml:space="preserve">o </w:t>
            </w:r>
            <w:r w:rsidRPr="00BF580D">
              <w:rPr>
                <w:rFonts w:ascii="Calibri" w:hAnsi="Calibri" w:cs="Calibri"/>
              </w:rPr>
              <w:t xml:space="preserve">obtížnosti </w:t>
            </w:r>
            <w:r>
              <w:rPr>
                <w:rFonts w:ascii="Calibri" w:hAnsi="Calibri" w:cs="Calibri"/>
              </w:rPr>
              <w:t xml:space="preserve">minimálně </w:t>
            </w:r>
            <w:r w:rsidRPr="00BF580D">
              <w:rPr>
                <w:rFonts w:ascii="Calibri" w:hAnsi="Calibri" w:cs="Calibri"/>
              </w:rPr>
              <w:t>WWI, z toho 50</w:t>
            </w:r>
            <w:r>
              <w:rPr>
                <w:rFonts w:ascii="Calibri" w:hAnsi="Calibri" w:cs="Calibri"/>
              </w:rPr>
              <w:t> </w:t>
            </w:r>
            <w:r w:rsidRPr="00BF580D">
              <w:rPr>
                <w:rFonts w:ascii="Calibri" w:hAnsi="Calibri" w:cs="Calibri"/>
              </w:rPr>
              <w:t>km na kormidle</w:t>
            </w:r>
          </w:p>
        </w:tc>
        <w:tc>
          <w:tcPr>
            <w:tcW w:w="2835" w:type="dxa"/>
            <w:vMerge w:val="restart"/>
          </w:tcPr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 xml:space="preserve">Prokážu prakticky své vodácké dovednosti při plavbě na </w:t>
            </w:r>
            <w:r>
              <w:rPr>
                <w:rFonts w:ascii="Calibri" w:hAnsi="Calibri" w:cs="Calibri"/>
              </w:rPr>
              <w:t>divoké vodě.</w:t>
            </w:r>
          </w:p>
          <w:p w:rsidR="00185C16" w:rsidRPr="00BF580D" w:rsidRDefault="00185C16" w:rsidP="00EE03DF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Předvedu schopnost kormidlovat k</w:t>
            </w:r>
            <w:r>
              <w:rPr>
                <w:rFonts w:ascii="Calibri" w:hAnsi="Calibri" w:cs="Calibri"/>
              </w:rPr>
              <w:t>á</w:t>
            </w:r>
            <w:r w:rsidRPr="00BF580D">
              <w:rPr>
                <w:rFonts w:ascii="Calibri" w:hAnsi="Calibri" w:cs="Calibri"/>
              </w:rPr>
              <w:t xml:space="preserve">noi v proudu, </w:t>
            </w:r>
            <w:r>
              <w:rPr>
                <w:rFonts w:ascii="Calibri" w:hAnsi="Calibri" w:cs="Calibri"/>
              </w:rPr>
              <w:t>vjíždět</w:t>
            </w:r>
            <w:r w:rsidRPr="00BF580D">
              <w:rPr>
                <w:rFonts w:ascii="Calibri" w:hAnsi="Calibri" w:cs="Calibri"/>
              </w:rPr>
              <w:t xml:space="preserve"> i vyjíždět do</w:t>
            </w:r>
            <w:r>
              <w:rPr>
                <w:rFonts w:ascii="Calibri" w:hAnsi="Calibri" w:cs="Calibri"/>
              </w:rPr>
              <w:t>/z</w:t>
            </w:r>
            <w:r w:rsidRPr="00BF580D">
              <w:rPr>
                <w:rFonts w:ascii="Calibri" w:hAnsi="Calibri" w:cs="Calibri"/>
              </w:rPr>
              <w:t xml:space="preserve"> proudu.</w:t>
            </w:r>
          </w:p>
        </w:tc>
        <w:tc>
          <w:tcPr>
            <w:tcW w:w="1842" w:type="dxa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>
        <w:trPr>
          <w:cantSplit/>
          <w:trHeight w:val="379"/>
        </w:trPr>
        <w:tc>
          <w:tcPr>
            <w:tcW w:w="2235" w:type="dxa"/>
            <w:vMerge/>
          </w:tcPr>
          <w:p w:rsidR="00185C16" w:rsidRPr="00BF580D" w:rsidRDefault="00185C16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</w:tcPr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>
        <w:trPr>
          <w:cantSplit/>
          <w:trHeight w:val="1036"/>
        </w:trPr>
        <w:tc>
          <w:tcPr>
            <w:tcW w:w="2235" w:type="dxa"/>
            <w:vMerge w:val="restart"/>
          </w:tcPr>
          <w:p w:rsidR="00185C16" w:rsidRPr="00BF580D" w:rsidRDefault="00185C16" w:rsidP="002C29F2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BF580D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Umím podat</w:t>
            </w:r>
            <w:r w:rsidRPr="00BF580D">
              <w:rPr>
                <w:rFonts w:ascii="Calibri" w:hAnsi="Calibri" w:cs="Calibri"/>
              </w:rPr>
              <w:t xml:space="preserve"> první pomoc při</w:t>
            </w:r>
            <w:r>
              <w:rPr>
                <w:rFonts w:ascii="Calibri" w:hAnsi="Calibri" w:cs="Calibri"/>
              </w:rPr>
              <w:t xml:space="preserve"> tonutí, </w:t>
            </w:r>
            <w:r w:rsidRPr="00BF580D">
              <w:rPr>
                <w:rFonts w:ascii="Calibri" w:hAnsi="Calibri" w:cs="Calibri"/>
              </w:rPr>
              <w:t>ztrátě dechu, šoku a podchlazení.</w:t>
            </w:r>
          </w:p>
        </w:tc>
        <w:tc>
          <w:tcPr>
            <w:tcW w:w="2835" w:type="dxa"/>
            <w:vMerge w:val="restart"/>
          </w:tcPr>
          <w:p w:rsidR="00185C16" w:rsidRPr="00BF580D" w:rsidRDefault="00185C16" w:rsidP="00EE03DF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Prakticky předvedu první pomoc při</w:t>
            </w:r>
            <w:r>
              <w:rPr>
                <w:rFonts w:ascii="Calibri" w:hAnsi="Calibri" w:cs="Calibri"/>
              </w:rPr>
              <w:t xml:space="preserve"> simulaci</w:t>
            </w:r>
            <w:r w:rsidRPr="00BF580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tonutí, </w:t>
            </w:r>
            <w:r w:rsidRPr="00BF580D">
              <w:rPr>
                <w:rFonts w:ascii="Calibri" w:hAnsi="Calibri" w:cs="Calibri"/>
              </w:rPr>
              <w:t>ztrátě dechu, šoku a podchlazení</w:t>
            </w:r>
            <w:r w:rsidRPr="00BF580D" w:rsidDel="007478C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42" w:type="dxa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>
        <w:trPr>
          <w:cantSplit/>
          <w:trHeight w:val="429"/>
        </w:trPr>
        <w:tc>
          <w:tcPr>
            <w:tcW w:w="2235" w:type="dxa"/>
            <w:vMerge/>
          </w:tcPr>
          <w:p w:rsidR="00185C16" w:rsidRPr="00BF580D" w:rsidRDefault="00185C16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</w:tcPr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>
        <w:trPr>
          <w:cantSplit/>
          <w:trHeight w:val="952"/>
        </w:trPr>
        <w:tc>
          <w:tcPr>
            <w:tcW w:w="2235" w:type="dxa"/>
            <w:vMerge w:val="restart"/>
          </w:tcPr>
          <w:p w:rsidR="00185C16" w:rsidRPr="00BF580D" w:rsidRDefault="00185C16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6. Znám postup oprav lodí používaných v oddíle</w:t>
            </w:r>
          </w:p>
        </w:tc>
        <w:tc>
          <w:tcPr>
            <w:tcW w:w="2835" w:type="dxa"/>
            <w:vMerge w:val="restart"/>
          </w:tcPr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Prokážu znalosti údržby a opravy lodí.</w:t>
            </w:r>
            <w:r>
              <w:rPr>
                <w:rFonts w:ascii="Calibri" w:hAnsi="Calibri" w:cs="Calibri"/>
              </w:rPr>
              <w:t xml:space="preserve"> </w:t>
            </w:r>
            <w:r w:rsidRPr="00BF580D">
              <w:rPr>
                <w:rFonts w:ascii="Calibri" w:hAnsi="Calibri" w:cs="Calibri"/>
              </w:rPr>
              <w:t>Znám materiály, nářadí i nástroje používané při opravách.</w:t>
            </w:r>
          </w:p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Zúčastním se aktivně oprav lodí.</w:t>
            </w:r>
          </w:p>
        </w:tc>
        <w:tc>
          <w:tcPr>
            <w:tcW w:w="1842" w:type="dxa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>
        <w:trPr>
          <w:cantSplit/>
          <w:trHeight w:val="286"/>
        </w:trPr>
        <w:tc>
          <w:tcPr>
            <w:tcW w:w="2235" w:type="dxa"/>
            <w:vMerge/>
          </w:tcPr>
          <w:p w:rsidR="00185C16" w:rsidRPr="00BF580D" w:rsidRDefault="00185C16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</w:tcPr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 w:rsidTr="00580C8B">
        <w:trPr>
          <w:cantSplit/>
          <w:trHeight w:val="778"/>
        </w:trPr>
        <w:tc>
          <w:tcPr>
            <w:tcW w:w="2235" w:type="dxa"/>
            <w:vMerge w:val="restart"/>
          </w:tcPr>
          <w:p w:rsidR="00185C16" w:rsidRPr="00BF580D" w:rsidRDefault="00185C16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7. Vyznám se dobře v kilometráži vodních toků a vodáckých mapách</w:t>
            </w:r>
          </w:p>
        </w:tc>
        <w:tc>
          <w:tcPr>
            <w:tcW w:w="2835" w:type="dxa"/>
            <w:vMerge w:val="restart"/>
          </w:tcPr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 xml:space="preserve">Znám značky v kilometráži a </w:t>
            </w:r>
            <w:r>
              <w:rPr>
                <w:rFonts w:ascii="Calibri" w:hAnsi="Calibri" w:cs="Calibri"/>
              </w:rPr>
              <w:t>ve vodáckých</w:t>
            </w:r>
            <w:r w:rsidRPr="00BF580D">
              <w:rPr>
                <w:rFonts w:ascii="Calibri" w:hAnsi="Calibri" w:cs="Calibri"/>
              </w:rPr>
              <w:t xml:space="preserve"> mapách.</w:t>
            </w:r>
          </w:p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Pomocí značek zmapuji proplutý úsek vodního toku.</w:t>
            </w:r>
          </w:p>
        </w:tc>
        <w:tc>
          <w:tcPr>
            <w:tcW w:w="1842" w:type="dxa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 w:rsidTr="00580C8B">
        <w:trPr>
          <w:cantSplit/>
          <w:trHeight w:val="341"/>
        </w:trPr>
        <w:tc>
          <w:tcPr>
            <w:tcW w:w="2235" w:type="dxa"/>
            <w:vMerge/>
          </w:tcPr>
          <w:p w:rsidR="00185C16" w:rsidRPr="00BF580D" w:rsidRDefault="00185C16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</w:tcPr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>
        <w:trPr>
          <w:cantSplit/>
          <w:trHeight w:val="1861"/>
        </w:trPr>
        <w:tc>
          <w:tcPr>
            <w:tcW w:w="2235" w:type="dxa"/>
            <w:vMerge w:val="restart"/>
          </w:tcPr>
          <w:p w:rsidR="00185C16" w:rsidRPr="00BF580D" w:rsidRDefault="00185C16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8. Ovládám všechny běžné způsoby překonávání jezů</w:t>
            </w:r>
          </w:p>
        </w:tc>
        <w:tc>
          <w:tcPr>
            <w:tcW w:w="2835" w:type="dxa"/>
            <w:vMerge w:val="restart"/>
          </w:tcPr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Zorganizuji (najdu vhodné místo k překonání) a předvedu:</w:t>
            </w:r>
          </w:p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- přenášení jezu po břehu</w:t>
            </w:r>
          </w:p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- přetažení plavidla přes jez či hrazení</w:t>
            </w:r>
          </w:p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- překonání jezu pomocí koníčkovacích šňůr</w:t>
            </w:r>
            <w:r>
              <w:rPr>
                <w:rFonts w:ascii="Calibri" w:hAnsi="Calibri" w:cs="Calibri"/>
              </w:rPr>
              <w:t xml:space="preserve"> (házecího pytlíku)</w:t>
            </w:r>
          </w:p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  <w:r w:rsidRPr="00BF580D">
              <w:rPr>
                <w:rFonts w:ascii="Calibri" w:hAnsi="Calibri" w:cs="Calibri"/>
              </w:rPr>
              <w:t>- přímé splutí propusti</w:t>
            </w:r>
          </w:p>
        </w:tc>
        <w:tc>
          <w:tcPr>
            <w:tcW w:w="1842" w:type="dxa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>
        <w:trPr>
          <w:cantSplit/>
          <w:trHeight w:val="573"/>
        </w:trPr>
        <w:tc>
          <w:tcPr>
            <w:tcW w:w="2235" w:type="dxa"/>
            <w:vMerge/>
          </w:tcPr>
          <w:p w:rsidR="00185C16" w:rsidRPr="00BF580D" w:rsidRDefault="00185C16">
            <w:pPr>
              <w:pStyle w:val="CommentText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</w:tcPr>
          <w:p w:rsidR="00185C16" w:rsidRPr="00BF580D" w:rsidRDefault="00185C16">
            <w:pPr>
              <w:pStyle w:val="CommentText"/>
              <w:rPr>
                <w:rFonts w:ascii="Calibri" w:hAnsi="Calibri" w:cs="Calibri"/>
              </w:rPr>
            </w:pPr>
          </w:p>
        </w:tc>
        <w:tc>
          <w:tcPr>
            <w:tcW w:w="1842" w:type="dxa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</w:tbl>
    <w:p w:rsidR="00185C16" w:rsidRDefault="00185C16">
      <w:pPr>
        <w:rPr>
          <w:rFonts w:ascii="Calibri" w:hAnsi="Calibri" w:cs="Calibri"/>
        </w:rPr>
      </w:pPr>
    </w:p>
    <w:p w:rsidR="00185C16" w:rsidRDefault="00185C16">
      <w:pPr>
        <w:pStyle w:val="ListParagraph"/>
        <w:numPr>
          <w:ilvl w:val="0"/>
          <w:numId w:val="7"/>
          <w:numberingChange w:id="2" w:author="Unknown" w:date="2015-05-27T21:29:00Z" w:original="%1:2:3:)"/>
        </w:numPr>
        <w:outlineLvl w:val="0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ZKUS TO (Doplňující podmínky) </w:t>
      </w:r>
    </w:p>
    <w:p w:rsidR="00185C16" w:rsidRDefault="00185C16">
      <w:pPr>
        <w:rPr>
          <w:rFonts w:ascii="Calibri" w:hAnsi="Calibri" w:cs="Calibri"/>
          <w:sz w:val="20"/>
          <w:szCs w:val="20"/>
          <w:u w:val="single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1695"/>
      </w:tblGrid>
      <w:tr w:rsidR="00185C16" w:rsidRPr="00BF580D" w:rsidTr="00580C8B">
        <w:tc>
          <w:tcPr>
            <w:tcW w:w="3773" w:type="pct"/>
            <w:shd w:val="clear" w:color="auto" w:fill="A6A6A6"/>
          </w:tcPr>
          <w:p w:rsidR="00185C16" w:rsidRPr="00BF580D" w:rsidRDefault="00185C1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85C16" w:rsidRPr="00BF580D" w:rsidRDefault="00185C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>Popis aktivity</w:t>
            </w:r>
          </w:p>
        </w:tc>
        <w:tc>
          <w:tcPr>
            <w:tcW w:w="1227" w:type="pct"/>
            <w:shd w:val="clear" w:color="auto" w:fill="A6A6A6"/>
          </w:tcPr>
          <w:p w:rsidR="00185C16" w:rsidRPr="00BF580D" w:rsidRDefault="00185C1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85C16" w:rsidRPr="00BF580D" w:rsidRDefault="00185C16">
            <w:pPr>
              <w:rPr>
                <w:rFonts w:ascii="Calibri" w:hAnsi="Calibri" w:cs="Calibri"/>
                <w:sz w:val="20"/>
                <w:szCs w:val="20"/>
              </w:rPr>
            </w:pPr>
            <w:r w:rsidRPr="00BF580D">
              <w:rPr>
                <w:rFonts w:ascii="Calibri" w:hAnsi="Calibri" w:cs="Calibri"/>
                <w:b/>
                <w:bCs/>
                <w:sz w:val="20"/>
                <w:szCs w:val="20"/>
              </w:rPr>
              <w:t>Podpisy:</w:t>
            </w:r>
          </w:p>
        </w:tc>
      </w:tr>
      <w:tr w:rsidR="00185C16" w:rsidRPr="00BF580D" w:rsidTr="00580C8B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185C16" w:rsidRPr="00580C8B" w:rsidRDefault="00185C16" w:rsidP="005078D8">
            <w:pPr>
              <w:rPr>
                <w:rFonts w:ascii="Calibri" w:hAnsi="Calibri" w:cs="Calibri"/>
                <w:sz w:val="20"/>
                <w:szCs w:val="20"/>
              </w:rPr>
            </w:pPr>
            <w:r w:rsidRPr="00580C8B">
              <w:rPr>
                <w:rFonts w:ascii="Calibri" w:hAnsi="Calibri" w:cs="Calibri"/>
                <w:sz w:val="20"/>
                <w:szCs w:val="20"/>
              </w:rPr>
              <w:t>1. Ovládám „nadstandardní“ záběry na kánoi (oblouky od přídě a zádě lodi i k lodi, záběry přes ruku, závěsy, rychlostní kormidlování, boční posun lodě…), propluji s využitím těchto záběrů úspěšně brankoviště na klidné vodě jako háček i kormidelník.</w:t>
            </w: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 w:rsidTr="00580C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4"/>
        </w:trPr>
        <w:tc>
          <w:tcPr>
            <w:tcW w:w="3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 w:rsidTr="00580C8B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185C16" w:rsidRPr="00580C8B" w:rsidRDefault="00185C16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80C8B">
              <w:rPr>
                <w:rFonts w:ascii="Calibri" w:hAnsi="Calibri" w:cs="Calibri"/>
                <w:sz w:val="20"/>
                <w:szCs w:val="20"/>
              </w:rPr>
              <w:t>2. Projedu úspěšně brankoviště na tekoucí vodě (např. při účasti na závodě ČPV) na kánoi nebo kajaku. Míru úspěšnosti určí patron podle obtížnosti vody, charakteru umístění branek a zvoleného plavidla.</w:t>
            </w: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>
        <w:trPr>
          <w:cantSplit/>
          <w:trHeight w:hRule="exact" w:val="567"/>
        </w:trPr>
        <w:tc>
          <w:tcPr>
            <w:tcW w:w="3773" w:type="pct"/>
            <w:vMerge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 w:rsidTr="00580C8B">
        <w:trPr>
          <w:cantSplit/>
          <w:trHeight w:hRule="exact" w:val="398"/>
        </w:trPr>
        <w:tc>
          <w:tcPr>
            <w:tcW w:w="3773" w:type="pct"/>
            <w:vMerge w:val="restart"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  <w:r w:rsidRPr="00580C8B">
              <w:rPr>
                <w:rFonts w:ascii="Calibri" w:hAnsi="Calibri" w:cs="Calibri"/>
                <w:sz w:val="20"/>
                <w:szCs w:val="20"/>
              </w:rPr>
              <w:t xml:space="preserve">3. Ujedu na raftovém člunu s posádkou 50 km na vodě obtížnosti alespoň WWII. </w:t>
            </w: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 w:rsidTr="00580C8B">
        <w:trPr>
          <w:cantSplit/>
          <w:trHeight w:hRule="exact" w:val="379"/>
        </w:trPr>
        <w:tc>
          <w:tcPr>
            <w:tcW w:w="3773" w:type="pct"/>
            <w:vMerge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  <w:r w:rsidRPr="00580C8B">
              <w:rPr>
                <w:rFonts w:ascii="Calibri" w:hAnsi="Calibri" w:cs="Calibri"/>
                <w:sz w:val="20"/>
                <w:szCs w:val="20"/>
              </w:rPr>
              <w:t>4. Ovládám styl pádlování na raftu na všech pozicích. Umím správně nastupovat do raftu, přistávat i odrážet s posádkou. Předvedu pomoc vypadlému členovi posádky zpět na raft.</w:t>
            </w: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 w:rsidTr="00580C8B">
        <w:trPr>
          <w:cantSplit/>
          <w:trHeight w:hRule="exact" w:val="420"/>
        </w:trPr>
        <w:tc>
          <w:tcPr>
            <w:tcW w:w="3773" w:type="pct"/>
            <w:vMerge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 w:rsidTr="00580C8B">
        <w:trPr>
          <w:cantSplit/>
          <w:trHeight w:hRule="exact" w:val="345"/>
        </w:trPr>
        <w:tc>
          <w:tcPr>
            <w:tcW w:w="3773" w:type="pct"/>
            <w:vMerge w:val="restart"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  <w:r w:rsidRPr="00580C8B">
              <w:rPr>
                <w:rFonts w:ascii="Calibri" w:hAnsi="Calibri" w:cs="Calibri"/>
                <w:sz w:val="20"/>
                <w:szCs w:val="20"/>
              </w:rPr>
              <w:t>5. Znám správný postup při nafukování raftového člunu, umím správně sušit a sbalit raftový člun.</w:t>
            </w: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 w:rsidTr="00580C8B">
        <w:trPr>
          <w:cantSplit/>
          <w:trHeight w:hRule="exact" w:val="355"/>
        </w:trPr>
        <w:tc>
          <w:tcPr>
            <w:tcW w:w="3773" w:type="pct"/>
            <w:vMerge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  <w:r w:rsidRPr="00580C8B">
              <w:rPr>
                <w:rFonts w:ascii="Calibri" w:hAnsi="Calibri" w:cs="Calibri"/>
                <w:sz w:val="20"/>
                <w:szCs w:val="20"/>
              </w:rPr>
              <w:t>6. Ujedu 100 km na kajaku na vodě o obtížnosti minimálně WWI. Předvedu schopnost plout na kajaku v proudu, vjíždět i vyjíždět do/z proudu.</w:t>
            </w:r>
          </w:p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 w:rsidTr="00580C8B">
        <w:trPr>
          <w:cantSplit/>
          <w:trHeight w:hRule="exact" w:val="331"/>
        </w:trPr>
        <w:tc>
          <w:tcPr>
            <w:tcW w:w="3773" w:type="pct"/>
            <w:vMerge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185C16" w:rsidRPr="00580C8B" w:rsidRDefault="00185C16" w:rsidP="00507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580C8B">
              <w:rPr>
                <w:rFonts w:ascii="Calibri" w:hAnsi="Calibri" w:cs="Calibri"/>
                <w:sz w:val="20"/>
                <w:szCs w:val="20"/>
              </w:rPr>
              <w:t>. Umím správně používat házecí pytlík při záchraně osob a materiálu (lodě a pádla). Předvedu prakticky při nácviku na klidné i tekoucí vodě.</w:t>
            </w: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 w:rsidTr="004B4D28">
        <w:trPr>
          <w:cantSplit/>
          <w:trHeight w:hRule="exact" w:val="321"/>
        </w:trPr>
        <w:tc>
          <w:tcPr>
            <w:tcW w:w="3773" w:type="pct"/>
            <w:vMerge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 w:rsidTr="004B4D28">
        <w:trPr>
          <w:cantSplit/>
          <w:trHeight w:hRule="exact" w:val="372"/>
        </w:trPr>
        <w:tc>
          <w:tcPr>
            <w:tcW w:w="3773" w:type="pct"/>
            <w:vMerge w:val="restart"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580C8B">
              <w:rPr>
                <w:rFonts w:ascii="Calibri" w:hAnsi="Calibri" w:cs="Calibri"/>
                <w:sz w:val="20"/>
                <w:szCs w:val="20"/>
              </w:rPr>
              <w:t>. Umím eskymácký obrat na singlkánoi nebo kajaku.</w:t>
            </w: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 w:rsidTr="004B4D28">
        <w:trPr>
          <w:cantSplit/>
          <w:trHeight w:hRule="exact" w:val="355"/>
        </w:trPr>
        <w:tc>
          <w:tcPr>
            <w:tcW w:w="3773" w:type="pct"/>
            <w:vMerge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>
        <w:trPr>
          <w:cantSplit/>
          <w:trHeight w:hRule="exact" w:val="567"/>
        </w:trPr>
        <w:tc>
          <w:tcPr>
            <w:tcW w:w="3773" w:type="pct"/>
            <w:vMerge w:val="restart"/>
          </w:tcPr>
          <w:p w:rsidR="00185C16" w:rsidRPr="00580C8B" w:rsidRDefault="00185C16" w:rsidP="00F46520">
            <w:pPr>
              <w:pStyle w:val="CommentTex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Pr="00580C8B">
              <w:rPr>
                <w:rFonts w:ascii="Calibri" w:hAnsi="Calibri" w:cs="Calibri"/>
              </w:rPr>
              <w:t>. Ovládám další způsoby překonávání jezů. Zorganizuji (najdu vhodné místo k překonání) a předvedu:</w:t>
            </w:r>
          </w:p>
          <w:p w:rsidR="00185C16" w:rsidRPr="00580C8B" w:rsidRDefault="00185C16" w:rsidP="00F46520">
            <w:pPr>
              <w:pStyle w:val="CommentText"/>
              <w:rPr>
                <w:rFonts w:ascii="Calibri" w:hAnsi="Calibri" w:cs="Calibri"/>
              </w:rPr>
            </w:pPr>
            <w:r w:rsidRPr="00580C8B">
              <w:rPr>
                <w:rFonts w:ascii="Calibri" w:hAnsi="Calibri" w:cs="Calibri"/>
              </w:rPr>
              <w:t>- splutí propusti s „telemarkem“</w:t>
            </w:r>
          </w:p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  <w:r w:rsidRPr="00580C8B">
              <w:rPr>
                <w:rFonts w:ascii="Calibri" w:hAnsi="Calibri" w:cs="Calibri"/>
                <w:sz w:val="20"/>
                <w:szCs w:val="20"/>
              </w:rPr>
              <w:t>- splutí propusti či jezu „bokem“</w:t>
            </w: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>
        <w:trPr>
          <w:cantSplit/>
          <w:trHeight w:hRule="exact" w:val="423"/>
        </w:trPr>
        <w:tc>
          <w:tcPr>
            <w:tcW w:w="3773" w:type="pct"/>
            <w:vMerge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>
        <w:trPr>
          <w:cantSplit/>
          <w:trHeight w:hRule="exact" w:val="988"/>
        </w:trPr>
        <w:tc>
          <w:tcPr>
            <w:tcW w:w="3773" w:type="pct"/>
            <w:vMerge w:val="restart"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580C8B">
              <w:rPr>
                <w:rFonts w:ascii="Calibri" w:hAnsi="Calibri" w:cs="Calibri"/>
                <w:sz w:val="20"/>
                <w:szCs w:val="20"/>
              </w:rPr>
              <w:t>. Znám vodácké názvosloví:</w:t>
            </w:r>
          </w:p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  <w:r w:rsidRPr="00580C8B">
              <w:rPr>
                <w:rFonts w:ascii="Calibri" w:hAnsi="Calibri" w:cs="Calibri"/>
                <w:sz w:val="20"/>
                <w:szCs w:val="20"/>
              </w:rPr>
              <w:t>- lodě, pádla, části lodí a pádel</w:t>
            </w:r>
          </w:p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  <w:r w:rsidRPr="00580C8B">
              <w:rPr>
                <w:rFonts w:ascii="Calibri" w:hAnsi="Calibri" w:cs="Calibri"/>
                <w:sz w:val="20"/>
                <w:szCs w:val="20"/>
              </w:rPr>
              <w:t>- druhy a části jezů</w:t>
            </w:r>
          </w:p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  <w:r w:rsidRPr="00580C8B">
              <w:rPr>
                <w:rFonts w:ascii="Calibri" w:hAnsi="Calibri" w:cs="Calibri"/>
                <w:sz w:val="20"/>
                <w:szCs w:val="20"/>
              </w:rPr>
              <w:t>- voda, vodní toky a vodní stavby</w:t>
            </w:r>
          </w:p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  <w:r w:rsidRPr="00580C8B">
              <w:rPr>
                <w:rFonts w:ascii="Calibri" w:hAnsi="Calibri" w:cs="Calibri"/>
                <w:sz w:val="20"/>
                <w:szCs w:val="20"/>
              </w:rPr>
              <w:t>- povely a vodácká „hantýrka“</w:t>
            </w: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>
        <w:trPr>
          <w:cantSplit/>
          <w:trHeight w:hRule="exact" w:val="354"/>
        </w:trPr>
        <w:tc>
          <w:tcPr>
            <w:tcW w:w="3773" w:type="pct"/>
            <w:vMerge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 w:rsidTr="004B4D28">
        <w:trPr>
          <w:cantSplit/>
          <w:trHeight w:hRule="exact" w:val="353"/>
        </w:trPr>
        <w:tc>
          <w:tcPr>
            <w:tcW w:w="3773" w:type="pct"/>
            <w:vMerge w:val="restart"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  <w:r w:rsidRPr="00580C8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580C8B">
              <w:rPr>
                <w:rFonts w:ascii="Calibri" w:hAnsi="Calibri" w:cs="Calibri"/>
                <w:sz w:val="20"/>
                <w:szCs w:val="20"/>
              </w:rPr>
              <w:t>. Zúčastním se aktivně stavby lodě</w:t>
            </w: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 w:rsidTr="004B4D28">
        <w:trPr>
          <w:cantSplit/>
          <w:trHeight w:hRule="exact" w:val="349"/>
        </w:trPr>
        <w:tc>
          <w:tcPr>
            <w:tcW w:w="3773" w:type="pct"/>
            <w:vMerge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 w:rsidTr="004B4D28">
        <w:trPr>
          <w:cantSplit/>
          <w:trHeight w:hRule="exact" w:val="359"/>
        </w:trPr>
        <w:tc>
          <w:tcPr>
            <w:tcW w:w="3773" w:type="pct"/>
            <w:vMerge w:val="restart"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  <w:r w:rsidRPr="00580C8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580C8B">
              <w:rPr>
                <w:rFonts w:ascii="Calibri" w:hAnsi="Calibri" w:cs="Calibri"/>
                <w:sz w:val="20"/>
                <w:szCs w:val="20"/>
              </w:rPr>
              <w:t>. Naučím nováčka pádlovat a připravím alespoň jednoho člena ke splnění nižšího stupně odborky Vodák.</w:t>
            </w: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 w:rsidTr="004B4D28">
        <w:trPr>
          <w:cantSplit/>
          <w:trHeight w:hRule="exact" w:val="355"/>
        </w:trPr>
        <w:tc>
          <w:tcPr>
            <w:tcW w:w="3773" w:type="pct"/>
            <w:vMerge/>
          </w:tcPr>
          <w:p w:rsidR="00185C16" w:rsidRPr="00580C8B" w:rsidRDefault="00185C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 w:rsidTr="004B4D28">
        <w:trPr>
          <w:cantSplit/>
          <w:trHeight w:hRule="exact" w:val="365"/>
        </w:trPr>
        <w:tc>
          <w:tcPr>
            <w:tcW w:w="3773" w:type="pct"/>
            <w:vMerge w:val="restart"/>
          </w:tcPr>
          <w:p w:rsidR="00185C16" w:rsidRPr="00580C8B" w:rsidRDefault="00185C16" w:rsidP="00EB2543">
            <w:pPr>
              <w:rPr>
                <w:rFonts w:ascii="Calibri" w:hAnsi="Calibri" w:cs="Calibri"/>
                <w:sz w:val="20"/>
                <w:szCs w:val="20"/>
              </w:rPr>
            </w:pPr>
            <w:r w:rsidRPr="00580C8B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580C8B">
              <w:rPr>
                <w:rFonts w:ascii="Calibri" w:hAnsi="Calibri" w:cs="Calibri"/>
                <w:sz w:val="20"/>
                <w:szCs w:val="20"/>
              </w:rPr>
              <w:t>. Znám základní pravidla vodáckých závodů. Znám významné osobnosti kanoistiky minulosti i současnosti.</w:t>
            </w:r>
          </w:p>
        </w:tc>
        <w:tc>
          <w:tcPr>
            <w:tcW w:w="1227" w:type="pct"/>
          </w:tcPr>
          <w:p w:rsidR="00185C16" w:rsidRPr="00BF580D" w:rsidRDefault="00185C16" w:rsidP="00EB2543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 w:rsidTr="004B4D28">
        <w:trPr>
          <w:cantSplit/>
          <w:trHeight w:hRule="exact" w:val="361"/>
        </w:trPr>
        <w:tc>
          <w:tcPr>
            <w:tcW w:w="3773" w:type="pct"/>
            <w:vMerge/>
          </w:tcPr>
          <w:p w:rsidR="00185C16" w:rsidRPr="00580C8B" w:rsidRDefault="00185C16" w:rsidP="00EB25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7" w:type="pct"/>
          </w:tcPr>
          <w:p w:rsidR="00185C16" w:rsidRPr="00BF580D" w:rsidRDefault="00185C16" w:rsidP="00EB2543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  <w:tr w:rsidR="00185C16" w:rsidRPr="00BF580D" w:rsidTr="004B4D28">
        <w:trPr>
          <w:cantSplit/>
          <w:trHeight w:hRule="exact" w:val="343"/>
        </w:trPr>
        <w:tc>
          <w:tcPr>
            <w:tcW w:w="3773" w:type="pct"/>
            <w:vMerge w:val="restart"/>
          </w:tcPr>
          <w:p w:rsidR="00185C16" w:rsidRPr="00580C8B" w:rsidRDefault="00185C16" w:rsidP="00A13C16">
            <w:pPr>
              <w:rPr>
                <w:rFonts w:ascii="Calibri" w:hAnsi="Calibri" w:cs="Calibri"/>
                <w:sz w:val="20"/>
                <w:szCs w:val="20"/>
              </w:rPr>
            </w:pPr>
            <w:r w:rsidRPr="00580C8B">
              <w:rPr>
                <w:rFonts w:ascii="Calibri" w:hAnsi="Calibri" w:cs="Calibri"/>
                <w:sz w:val="20"/>
                <w:szCs w:val="20"/>
              </w:rPr>
              <w:t>14.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80C8B">
              <w:rPr>
                <w:rFonts w:ascii="Calibri" w:hAnsi="Calibri" w:cs="Calibri"/>
                <w:sz w:val="20"/>
                <w:szCs w:val="20"/>
              </w:rPr>
              <w:t>Dokáži skočit na kajaku z min. výšky 1 m.</w:t>
            </w: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Patron</w:t>
            </w:r>
          </w:p>
        </w:tc>
      </w:tr>
      <w:tr w:rsidR="00185C16" w:rsidRPr="00BF580D" w:rsidTr="004B4D28">
        <w:trPr>
          <w:cantSplit/>
          <w:trHeight w:hRule="exact" w:val="367"/>
        </w:trPr>
        <w:tc>
          <w:tcPr>
            <w:tcW w:w="3773" w:type="pct"/>
            <w:vMerge/>
          </w:tcPr>
          <w:p w:rsidR="00185C16" w:rsidRPr="00BF580D" w:rsidRDefault="00185C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27" w:type="pct"/>
          </w:tcPr>
          <w:p w:rsidR="00185C16" w:rsidRPr="00BF580D" w:rsidRDefault="00185C16">
            <w:pPr>
              <w:rPr>
                <w:rFonts w:ascii="Calibri" w:hAnsi="Calibri" w:cs="Calibri"/>
                <w:sz w:val="14"/>
                <w:szCs w:val="14"/>
              </w:rPr>
            </w:pPr>
            <w:r w:rsidRPr="00BF580D">
              <w:rPr>
                <w:rFonts w:ascii="Calibri" w:hAnsi="Calibri" w:cs="Calibri"/>
                <w:sz w:val="14"/>
                <w:szCs w:val="14"/>
              </w:rPr>
              <w:t>Já</w:t>
            </w:r>
          </w:p>
        </w:tc>
      </w:tr>
    </w:tbl>
    <w:p w:rsidR="00185C16" w:rsidRDefault="00185C16">
      <w:pPr>
        <w:pStyle w:val="CommentText"/>
        <w:rPr>
          <w:rFonts w:ascii="Calibri" w:hAnsi="Calibri" w:cs="Calibri"/>
        </w:rPr>
      </w:pPr>
    </w:p>
    <w:sectPr w:rsidR="00185C16" w:rsidSect="009C2A21">
      <w:headerReference w:type="default" r:id="rId7"/>
      <w:footerReference w:type="default" r:id="rId8"/>
      <w:type w:val="continuous"/>
      <w:pgSz w:w="8392" w:h="11907" w:code="11"/>
      <w:pgMar w:top="851" w:right="851" w:bottom="851" w:left="851" w:header="709" w:footer="709" w:gutter="0"/>
      <w:paperSrc w:first="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16" w:rsidRDefault="00185C16">
      <w:r>
        <w:separator/>
      </w:r>
    </w:p>
  </w:endnote>
  <w:endnote w:type="continuationSeparator" w:id="0">
    <w:p w:rsidR="00185C16" w:rsidRDefault="0018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16" w:rsidRDefault="00185C16">
    <w:pPr>
      <w:pStyle w:val="Footer"/>
      <w:jc w:val="cen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16" w:rsidRDefault="00185C16">
      <w:r>
        <w:separator/>
      </w:r>
    </w:p>
  </w:footnote>
  <w:footnote w:type="continuationSeparator" w:id="0">
    <w:p w:rsidR="00185C16" w:rsidRDefault="00185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16" w:rsidRDefault="00185C16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080C"/>
    <w:multiLevelType w:val="hybridMultilevel"/>
    <w:tmpl w:val="EF7AAEA6"/>
    <w:lvl w:ilvl="0" w:tplc="24ECF83E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>
    <w:nsid w:val="21060DA9"/>
    <w:multiLevelType w:val="hybridMultilevel"/>
    <w:tmpl w:val="695EB15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2D530C0A"/>
    <w:multiLevelType w:val="hybridMultilevel"/>
    <w:tmpl w:val="EA44C72E"/>
    <w:lvl w:ilvl="0" w:tplc="66D45874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43DE5912"/>
    <w:multiLevelType w:val="hybridMultilevel"/>
    <w:tmpl w:val="B47EEB2E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F159A8"/>
    <w:multiLevelType w:val="hybridMultilevel"/>
    <w:tmpl w:val="B9EC28C0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5E50050"/>
    <w:multiLevelType w:val="hybridMultilevel"/>
    <w:tmpl w:val="4E0216B8"/>
    <w:lvl w:ilvl="0" w:tplc="498AB398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>
    <w:nsid w:val="5DE868AE"/>
    <w:multiLevelType w:val="hybridMultilevel"/>
    <w:tmpl w:val="4A92369E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B944B8D"/>
    <w:multiLevelType w:val="hybridMultilevel"/>
    <w:tmpl w:val="28326F04"/>
    <w:lvl w:ilvl="0" w:tplc="ED00BB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D481FCA"/>
    <w:multiLevelType w:val="hybridMultilevel"/>
    <w:tmpl w:val="5F04AEB4"/>
    <w:lvl w:ilvl="0" w:tplc="FD7ADC56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9">
    <w:nsid w:val="7B566D7E"/>
    <w:multiLevelType w:val="hybridMultilevel"/>
    <w:tmpl w:val="428C6122"/>
    <w:lvl w:ilvl="0" w:tplc="ED00B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embedSystemFonts/>
  <w:trackRevision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554"/>
    <w:rsid w:val="000F2839"/>
    <w:rsid w:val="00185C16"/>
    <w:rsid w:val="002C29F2"/>
    <w:rsid w:val="002C63B9"/>
    <w:rsid w:val="00331D52"/>
    <w:rsid w:val="00415ECC"/>
    <w:rsid w:val="004B4D28"/>
    <w:rsid w:val="005078D8"/>
    <w:rsid w:val="00514977"/>
    <w:rsid w:val="005416F5"/>
    <w:rsid w:val="00554126"/>
    <w:rsid w:val="00580C8B"/>
    <w:rsid w:val="00591004"/>
    <w:rsid w:val="006A15C0"/>
    <w:rsid w:val="006B2A67"/>
    <w:rsid w:val="006E2005"/>
    <w:rsid w:val="006F25E8"/>
    <w:rsid w:val="007478CD"/>
    <w:rsid w:val="00774554"/>
    <w:rsid w:val="007E2EE9"/>
    <w:rsid w:val="008B5171"/>
    <w:rsid w:val="008F2D84"/>
    <w:rsid w:val="008F4000"/>
    <w:rsid w:val="009C2A21"/>
    <w:rsid w:val="00A13C16"/>
    <w:rsid w:val="00A630F7"/>
    <w:rsid w:val="00A66A7A"/>
    <w:rsid w:val="00AD3E04"/>
    <w:rsid w:val="00BF482F"/>
    <w:rsid w:val="00BF580D"/>
    <w:rsid w:val="00CF750B"/>
    <w:rsid w:val="00D9061B"/>
    <w:rsid w:val="00EB2543"/>
    <w:rsid w:val="00EE03DF"/>
    <w:rsid w:val="00F15799"/>
    <w:rsid w:val="00F4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5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31D5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4554"/>
    <w:rPr>
      <w:rFonts w:ascii="Times New Roman" w:hAnsi="Times New Roman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331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1D5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rsid w:val="00331D52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31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1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31D52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1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31D52"/>
    <w:rPr>
      <w:b/>
      <w:bCs/>
    </w:rPr>
  </w:style>
  <w:style w:type="paragraph" w:styleId="Header">
    <w:name w:val="header"/>
    <w:basedOn w:val="Normal"/>
    <w:link w:val="HeaderChar"/>
    <w:uiPriority w:val="99"/>
    <w:rsid w:val="00331D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1D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1D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1D5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331D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680</Words>
  <Characters>4012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 odborky: ________________</dc:title>
  <dc:subject/>
  <dc:creator>Ondřej Kabelka</dc:creator>
  <cp:keywords/>
  <dc:description/>
  <cp:lastModifiedBy>Kuba</cp:lastModifiedBy>
  <cp:revision>2</cp:revision>
  <cp:lastPrinted>2014-05-11T08:52:00Z</cp:lastPrinted>
  <dcterms:created xsi:type="dcterms:W3CDTF">2015-05-27T19:30:00Z</dcterms:created>
  <dcterms:modified xsi:type="dcterms:W3CDTF">2015-05-27T19:30:00Z</dcterms:modified>
</cp:coreProperties>
</file>