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1" w:rsidRPr="00BF5411" w:rsidRDefault="00F20A01" w:rsidP="00BF5411">
      <w:pPr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</w:t>
      </w:r>
      <w:r w:rsidRPr="003C7598">
        <w:rPr>
          <w:rFonts w:ascii="Calibri" w:hAnsi="Calibri" w:cs="Calibri"/>
        </w:rPr>
        <w:t>borky:</w:t>
      </w:r>
      <w:r>
        <w:rPr>
          <w:rFonts w:ascii="Calibri" w:hAnsi="Calibri" w:cs="Calibri"/>
        </w:rPr>
        <w:t xml:space="preserve"> </w:t>
      </w:r>
      <w:r w:rsidRPr="00BF5411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</w:t>
      </w:r>
    </w:p>
    <w:p w:rsidR="00F20A01" w:rsidRPr="003C7598" w:rsidRDefault="00F20A01" w:rsidP="00BF5411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86ADB">
        <w:rPr>
          <w:rFonts w:ascii="Calibri" w:hAnsi="Calibri" w:cs="Calibri"/>
          <w:b/>
          <w:bCs/>
          <w:sz w:val="40"/>
          <w:szCs w:val="40"/>
          <w:u w:val="single"/>
        </w:rPr>
        <w:t xml:space="preserve">Odborka </w:t>
      </w:r>
      <w:r>
        <w:rPr>
          <w:rFonts w:ascii="Calibri" w:hAnsi="Calibri" w:cs="Calibri"/>
          <w:b/>
          <w:bCs/>
          <w:sz w:val="40"/>
          <w:szCs w:val="40"/>
          <w:u w:val="single"/>
        </w:rPr>
        <w:t>NÁMOŘNÍK</w:t>
      </w:r>
    </w:p>
    <w:p w:rsidR="00F20A01" w:rsidRPr="008631AF" w:rsidRDefault="00F20A01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E86ADB">
        <w:rPr>
          <w:rFonts w:ascii="Calibri" w:hAnsi="Calibri" w:cs="Calibri"/>
          <w:b/>
          <w:bCs/>
          <w:u w:val="single"/>
        </w:rPr>
        <w:t>Cíl:</w:t>
      </w:r>
      <w:r w:rsidRPr="00E86ADB">
        <w:rPr>
          <w:rFonts w:ascii="Calibri" w:hAnsi="Calibri" w:cs="Calibri"/>
        </w:rPr>
        <w:t xml:space="preserve"> </w:t>
      </w:r>
      <w:r w:rsidRPr="008631AF">
        <w:rPr>
          <w:rFonts w:ascii="Calibri" w:hAnsi="Calibri" w:cs="Calibri"/>
          <w:sz w:val="20"/>
          <w:szCs w:val="20"/>
        </w:rPr>
        <w:t>Získání této odborky předpokládá zájem o historii i současnost námořní plavby, resp. sportovního jachtingu. Uchazeč rozšiřuje svůj obzor, nositel v praxi pomáhá uplatňovat symbolickou a romantickou součást skautské výchovné metody v podobě hry na námořníky. Je pomocníkem při přípravě jednotlivců i posádek na plnění vybraných částí vodáckých doplňků skautské stezky.</w:t>
      </w:r>
    </w:p>
    <w:p w:rsidR="00F20A01" w:rsidRDefault="00F20A01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F20A01" w:rsidRPr="00BF5411" w:rsidRDefault="00F20A01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F20A01" w:rsidRPr="00E86ADB" w:rsidRDefault="00F20A01" w:rsidP="00BF5411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3pt;margin-top:143.8pt;width:39.65pt;height:39.65pt;z-index:251658240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6192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4144;visibility:visible;v-text-anchor:middle" arcsize="10923f" strokeweight="2pt"/>
        </w:pict>
      </w:r>
      <w:r>
        <w:rPr>
          <w:noProof/>
        </w:rPr>
        <w:pict>
          <v:oval id="Oval 2" o:spid="_x0000_s1029" style="position:absolute;left:0;text-align:left;margin-left:450pt;margin-top:13pt;width:1in;height:1in;z-index:251653120;visibility:visible"/>
        </w:pict>
      </w:r>
    </w:p>
    <w:p w:rsidR="00F20A01" w:rsidRPr="00E86ADB" w:rsidRDefault="00F20A01" w:rsidP="00BF5411">
      <w:pPr>
        <w:ind w:left="-142"/>
        <w:rPr>
          <w:rFonts w:ascii="Calibri" w:hAnsi="Calibri" w:cs="Calibri"/>
          <w:b/>
          <w:bCs/>
          <w:u w:val="single"/>
        </w:rPr>
      </w:pPr>
    </w:p>
    <w:p w:rsidR="00F20A01" w:rsidRPr="00E86ADB" w:rsidRDefault="00F20A01" w:rsidP="00BF5411">
      <w:pPr>
        <w:spacing w:after="240"/>
        <w:ind w:left="-142"/>
        <w:rPr>
          <w:rFonts w:ascii="Calibri" w:hAnsi="Calibri" w:cs="Calibri"/>
        </w:rPr>
      </w:pPr>
    </w:p>
    <w:p w:rsidR="00F20A01" w:rsidRPr="00E86ADB" w:rsidRDefault="00F20A01" w:rsidP="00BF5411">
      <w:pPr>
        <w:spacing w:after="120"/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Počty ke splnění odborky</w:t>
      </w:r>
      <w:r>
        <w:rPr>
          <w:rFonts w:ascii="Calibri" w:hAnsi="Calibri" w:cs="Calibri"/>
          <w:u w:val="single"/>
        </w:rPr>
        <w:t>:</w:t>
      </w:r>
      <w:r w:rsidRPr="00E86ADB"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004"/>
        <w:gridCol w:w="1576"/>
        <w:gridCol w:w="1710"/>
      </w:tblGrid>
      <w:tr w:rsidR="00F20A01" w:rsidRPr="00E86ADB">
        <w:tc>
          <w:tcPr>
            <w:tcW w:w="2599" w:type="dxa"/>
            <w:shd w:val="clear" w:color="auto" w:fill="D9D9D9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F20A01" w:rsidRPr="00E86ADB">
        <w:trPr>
          <w:trHeight w:val="564"/>
        </w:trPr>
        <w:tc>
          <w:tcPr>
            <w:tcW w:w="2599" w:type="dxa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30" style="position:absolute;margin-left:0;margin-top:0;width:16.8pt;height:16.8pt;flip:y;z-index:251657216;visibility:visible;mso-position-horizontal:center;mso-position-horizontal-relative:margin;mso-position-vertical:center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20A01" w:rsidRPr="00E86ADB">
        <w:trPr>
          <w:trHeight w:val="603"/>
        </w:trPr>
        <w:tc>
          <w:tcPr>
            <w:tcW w:w="2599" w:type="dxa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1" style="position:absolute;margin-left:0;margin-top:0;width:16.7pt;height:16.7pt;z-index:251655168;visibility:visible;mso-position-horizontal:center;mso-position-horizontal-relative:margin;mso-position-vertical:center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20A01" w:rsidRPr="00E86ADB">
        <w:trPr>
          <w:trHeight w:val="669"/>
        </w:trPr>
        <w:tc>
          <w:tcPr>
            <w:tcW w:w="2599" w:type="dxa"/>
            <w:vAlign w:val="center"/>
          </w:tcPr>
          <w:p w:rsidR="00F20A01" w:rsidRPr="00E86ADB" w:rsidRDefault="00F20A01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2" type="#_x0000_t9" style="position:absolute;margin-left:11.2pt;margin-top:6.75pt;width:17.55pt;height:16.7pt;z-index:251659264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</w:t>
            </w:r>
          </w:p>
        </w:tc>
        <w:tc>
          <w:tcPr>
            <w:tcW w:w="1710" w:type="dxa"/>
            <w:vAlign w:val="center"/>
          </w:tcPr>
          <w:p w:rsidR="00F20A01" w:rsidRPr="00515179" w:rsidRDefault="00F20A01" w:rsidP="00BF5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F20A01" w:rsidRPr="003C7598" w:rsidRDefault="00F20A01" w:rsidP="00045941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F20A01" w:rsidRPr="00E86ADB" w:rsidRDefault="00F20A01" w:rsidP="00BF5411">
      <w:pPr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Postup plnění</w:t>
      </w:r>
      <w:r w:rsidRPr="00E86ADB"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559"/>
        <w:gridCol w:w="2126"/>
      </w:tblGrid>
      <w:tr w:rsidR="00F20A01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3" type="#_x0000_t9" style="position:absolute;margin-left:-.35pt;margin-top:.7pt;width:11.35pt;height:11.35pt;z-index:251660288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F20A01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4" style="position:absolute;margin-left:0;margin-top:0;width:11.35pt;height:11.35pt;z-index:251661312;visibility:visible;mso-position-horizontal:left;mso-position-horizontal-relative:margin;mso-position-vertical:center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0A01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5" style="position:absolute;margin-left:0;margin-top:0;width:11.35pt;height:11.35pt;flip:y;z-index:251662336;visibility:visible;mso-position-horizontal:left;mso-position-horizontal-relative:margin;mso-position-vertical:center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0A01" w:rsidRPr="00E86ADB">
        <w:trPr>
          <w:trHeight w:val="397"/>
        </w:trPr>
        <w:tc>
          <w:tcPr>
            <w:tcW w:w="1668" w:type="dxa"/>
            <w:vAlign w:val="center"/>
          </w:tcPr>
          <w:p w:rsidR="00F20A0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1559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  <w:tr w:rsidR="00F20A01" w:rsidRPr="00E86ADB">
        <w:trPr>
          <w:trHeight w:val="397"/>
        </w:trPr>
        <w:tc>
          <w:tcPr>
            <w:tcW w:w="1668" w:type="dxa"/>
            <w:vAlign w:val="center"/>
          </w:tcPr>
          <w:p w:rsidR="00F20A0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F20A01" w:rsidRPr="00E86ADB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(doplňující </w:t>
            </w:r>
            <w:r w:rsidRPr="00E86ADB">
              <w:rPr>
                <w:rFonts w:ascii="Calibri" w:hAnsi="Calibri" w:cs="Calibri"/>
                <w:sz w:val="16"/>
                <w:szCs w:val="16"/>
              </w:rPr>
              <w:t>podmínky)</w:t>
            </w:r>
          </w:p>
        </w:tc>
        <w:tc>
          <w:tcPr>
            <w:tcW w:w="1559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F20A01" w:rsidRPr="00BF5411" w:rsidRDefault="00F20A01" w:rsidP="00045941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411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</w:tbl>
    <w:p w:rsidR="00F20A01" w:rsidRPr="00BF5411" w:rsidRDefault="00F20A01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F20A01">
        <w:tc>
          <w:tcPr>
            <w:tcW w:w="6912" w:type="dxa"/>
          </w:tcPr>
          <w:p w:rsidR="00F20A01" w:rsidRPr="0070413A" w:rsidRDefault="00F20A01" w:rsidP="0070413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F20A01" w:rsidRPr="0070413A" w:rsidRDefault="00F20A01" w:rsidP="0070413A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F20A01" w:rsidRPr="0070413A" w:rsidRDefault="00F20A01" w:rsidP="0070413A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70413A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F20A01" w:rsidRPr="0070413A" w:rsidRDefault="00F20A01" w:rsidP="0070413A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0413A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70413A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F20A01" w:rsidRDefault="00F20A0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20A01" w:rsidRPr="00E86ADB" w:rsidRDefault="00F20A01" w:rsidP="00045941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E86ADB"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F20A01" w:rsidRPr="00E86ADB" w:rsidRDefault="00F20A01" w:rsidP="00045941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842"/>
      </w:tblGrid>
      <w:tr w:rsidR="00F20A01" w:rsidRPr="00E86ADB">
        <w:tc>
          <w:tcPr>
            <w:tcW w:w="2235" w:type="dxa"/>
            <w:shd w:val="clear" w:color="auto" w:fill="D9D9D9"/>
          </w:tcPr>
          <w:p w:rsidR="00F20A01" w:rsidRPr="00E86ADB" w:rsidRDefault="00F20A01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F20A01" w:rsidRPr="00E86ADB" w:rsidRDefault="00F20A01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aktivity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prokážu, že </w:t>
            </w: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dokážu využít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F20A01" w:rsidRPr="008631AF">
        <w:trPr>
          <w:trHeight w:val="953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1. Získám odborku vlčat a světlušek (vlčka, světýlko) Znalec lodí</w:t>
            </w:r>
          </w:p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8631AF" w:rsidRDefault="00F20A01" w:rsidP="008631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8631AF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Pozn: Protože se připravují později, mohou změnit název i obsah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popišu 3 typy historických plavidel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popíšu 3 typy námořních plavidel současnosti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Vím, jak vypadá lodní šroub a kdo ho vynalezl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3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dvě historické objevitelské plavby</w:t>
            </w:r>
          </w:p>
          <w:p w:rsidR="00F20A01" w:rsidRPr="008631AF" w:rsidRDefault="00F20A01" w:rsidP="008631AF">
            <w:pPr>
              <w:ind w:left="285" w:hanging="180"/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Pozn.: Může být získáno dříve</w:t>
            </w:r>
          </w:p>
        </w:tc>
        <w:tc>
          <w:tcPr>
            <w:tcW w:w="1842" w:type="dxa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504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851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2. Znám hlavní etapy vývoje mořeplavby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Umím vysvětlit ostatním vliv obchodu a technických znalostí na mořeplavbu, příklady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5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ze starověku a středověku (Féničané, Řekové a Římané, Vikingové, Hanza, Arabové, Číňané, Polynézané, Benátky a Janov, zámořské objevy)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4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 éry koloniálního panství a pirátství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4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 éry klipperů, parníků a motorových lodí</w:t>
            </w:r>
          </w:p>
        </w:tc>
        <w:tc>
          <w:tcPr>
            <w:tcW w:w="1842" w:type="dxa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427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</w:tbl>
    <w:p w:rsidR="00F20A01" w:rsidRPr="008631AF" w:rsidRDefault="00F20A01" w:rsidP="008631AF">
      <w:pPr>
        <w:rPr>
          <w:rFonts w:ascii="Calibri" w:hAnsi="Calibri" w:cs="Calibri"/>
          <w:sz w:val="20"/>
          <w:szCs w:val="20"/>
        </w:rPr>
      </w:pPr>
      <w:r w:rsidRPr="008631AF">
        <w:rPr>
          <w:rFonts w:ascii="Calibri" w:hAnsi="Calibri" w:cs="Calibri"/>
          <w:sz w:val="20"/>
          <w:szCs w:val="20"/>
        </w:rPr>
        <w:br w:type="page"/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842"/>
      </w:tblGrid>
      <w:tr w:rsidR="00F20A01" w:rsidRPr="008631AF">
        <w:trPr>
          <w:trHeight w:val="851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3.  Znám přednosti a zápory současné mořeplavby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Popíšu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hlavní obchodní trasy a přístavy,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rozdíly využití současné lodní a letecké dopravy,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příklady osobní a rekreační lodní dopravy, trajektů, ap.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6"/>
              </w:num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nebezpečí (pirátství, plavební a ekologické katastrofy, riziková imigrace)</w:t>
            </w:r>
          </w:p>
          <w:p w:rsidR="00F20A01" w:rsidRPr="008631AF" w:rsidRDefault="00F20A01" w:rsidP="008631AF">
            <w:pPr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589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8631AF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1705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4. Znám základní prvky námořnického života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Znám a nováčka seznámím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rozdělení času na lodi (hodiny, zvon, hlídky) a umím používat kupř. na táboře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základní námořnické hodnosti a jejich povinnosti (význam kázně pro bezpečnost lodě, posádky i jednotlivce)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zvukové signály (píšťalou, sirénou, zvonem) a jejich využití na táboře a při hrách</w:t>
            </w: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705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1340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5. Znám základy vodácké a námořní symboliky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a umím vyložit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heraldický symbol kotvy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podobu námořnického a skautského vodáckého kroje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zásady vlajkové etikety (způsob vyvěšování vlajek, základní význam, chování k nim)</w:t>
            </w:r>
          </w:p>
          <w:p w:rsidR="00F20A01" w:rsidRPr="008631AF" w:rsidRDefault="00F20A01" w:rsidP="008631AF">
            <w:pPr>
              <w:pStyle w:val="ListParagraph"/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340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spacing w:before="240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1585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6. Znám a na příkladech popíšu důvod vzniku a historii světového a českého vodního skautingu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Vyhledám (kupř. na Internetu, v časopisech, kronice, korespondenci, ...) údaje </w:t>
            </w:r>
          </w:p>
          <w:p w:rsidR="00F20A01" w:rsidRPr="008631AF" w:rsidRDefault="00F20A01" w:rsidP="008631A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vzniku vodního skautingu ve světě a u nás</w:t>
            </w:r>
          </w:p>
          <w:p w:rsidR="00F20A01" w:rsidRPr="008631AF" w:rsidRDefault="00F20A01" w:rsidP="008631AF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význačné osobnosti českého nebo světového vodního skautingu</w:t>
            </w:r>
          </w:p>
          <w:p w:rsidR="00F20A01" w:rsidRPr="008631AF" w:rsidRDefault="00F20A01" w:rsidP="008631AF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ind w:left="289" w:hanging="181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o jiném, než vlastním vodáckém oddílu (vč. zahraničních)</w:t>
            </w:r>
          </w:p>
          <w:p w:rsidR="00F20A01" w:rsidRPr="008631AF" w:rsidRDefault="00F20A01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 xml:space="preserve">a připravím z nich prezentaci (nástěnku, besedu) </w:t>
            </w: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1585"/>
        </w:trPr>
        <w:tc>
          <w:tcPr>
            <w:tcW w:w="2235" w:type="dxa"/>
            <w:vMerge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8631AF">
            <w:pPr>
              <w:ind w:left="10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851"/>
        </w:trPr>
        <w:tc>
          <w:tcPr>
            <w:tcW w:w="2235" w:type="dxa"/>
            <w:vMerge w:val="restart"/>
          </w:tcPr>
          <w:p w:rsidR="00F20A01" w:rsidRPr="008631AF" w:rsidRDefault="00F20A01" w:rsidP="008631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7. Znám zásady bezpečnosti na vodních cestách</w:t>
            </w:r>
          </w:p>
        </w:tc>
        <w:tc>
          <w:tcPr>
            <w:tcW w:w="2835" w:type="dxa"/>
            <w:vMerge w:val="restart"/>
          </w:tcPr>
          <w:p w:rsidR="00F20A01" w:rsidRPr="008631AF" w:rsidRDefault="00F20A01" w:rsidP="00814711">
            <w:pPr>
              <w:pStyle w:val="ListParagraph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Znám hlavní plavební znaky na řekách i moři (bóje, kotviště, poziční světla, ap.)</w:t>
            </w:r>
          </w:p>
          <w:p w:rsidR="00F20A01" w:rsidRPr="008631AF" w:rsidRDefault="00F20A01" w:rsidP="008631AF">
            <w:pPr>
              <w:pStyle w:val="ListParagraph"/>
              <w:ind w:left="285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val="804"/>
        </w:trPr>
        <w:tc>
          <w:tcPr>
            <w:tcW w:w="2235" w:type="dxa"/>
            <w:vMerge/>
          </w:tcPr>
          <w:p w:rsidR="00F20A01" w:rsidRPr="008631AF" w:rsidRDefault="00F20A01" w:rsidP="0004594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0A01" w:rsidRPr="008631AF" w:rsidRDefault="00F20A01" w:rsidP="00F129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0A01" w:rsidRPr="00814711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14711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</w:tbl>
    <w:p w:rsidR="00F20A01" w:rsidRPr="002F5C08" w:rsidRDefault="00F20A01" w:rsidP="00045941">
      <w:pPr>
        <w:rPr>
          <w:rFonts w:ascii="Calibri" w:hAnsi="Calibri" w:cs="Calibri"/>
        </w:rPr>
      </w:pPr>
      <w:r w:rsidRPr="00E86ADB">
        <w:rPr>
          <w:rFonts w:ascii="Calibri" w:hAnsi="Calibri" w:cs="Calibri"/>
        </w:rPr>
        <w:br w:type="page"/>
      </w:r>
    </w:p>
    <w:p w:rsidR="00F20A01" w:rsidRPr="00BF1D96" w:rsidRDefault="00F20A01" w:rsidP="00045941">
      <w:pPr>
        <w:pStyle w:val="ListParagraph"/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F1D96"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F20A01" w:rsidRPr="00E86ADB" w:rsidRDefault="00F20A01" w:rsidP="00045941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695"/>
      </w:tblGrid>
      <w:tr w:rsidR="00F20A01" w:rsidRPr="00E86ADB">
        <w:tc>
          <w:tcPr>
            <w:tcW w:w="3773" w:type="pct"/>
            <w:shd w:val="clear" w:color="auto" w:fill="A6A6A6"/>
          </w:tcPr>
          <w:p w:rsidR="00F20A01" w:rsidRPr="00E86ADB" w:rsidRDefault="00F20A01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0A01" w:rsidRPr="00E86ADB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F20A01" w:rsidRDefault="00F20A01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20A01" w:rsidRPr="00E86ADB" w:rsidRDefault="00F20A01" w:rsidP="00045941">
            <w:pPr>
              <w:rPr>
                <w:rFonts w:ascii="Calibri" w:hAnsi="Calibri" w:cs="Calibri"/>
                <w:sz w:val="20"/>
                <w:szCs w:val="20"/>
              </w:rPr>
            </w:pPr>
            <w:r w:rsidRPr="007C024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5D351E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1. Na vlastnoručně sestaveném modelu (maketě) současné nebo historické lodě umím pojmenovat její hlavní součásti a s její historií seznámím družinu (posádku)</w:t>
            </w:r>
          </w:p>
        </w:tc>
        <w:tc>
          <w:tcPr>
            <w:tcW w:w="1227" w:type="pct"/>
          </w:tcPr>
          <w:p w:rsidR="00F20A01" w:rsidRPr="008631AF" w:rsidRDefault="00F20A01" w:rsidP="007C024D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 w:rsidTr="008631AF">
        <w:trPr>
          <w:trHeight w:hRule="exact" w:val="314"/>
        </w:trPr>
        <w:tc>
          <w:tcPr>
            <w:tcW w:w="3773" w:type="pct"/>
            <w:vMerge/>
          </w:tcPr>
          <w:p w:rsidR="00F20A01" w:rsidRPr="008631AF" w:rsidRDefault="00F20A01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F31D91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F2627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2. Navštívím muzeum, výstavu nebo expozici s námětem říční nebo námořní plavby a seznámím svou družinu (posádku, šestku) se zajímavými exponáty (mám katalog, vlastní snímky, apod.)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3. Mám vlastní sbírku vztahující se k mořeplavbě</w:t>
            </w:r>
          </w:p>
          <w:p w:rsidR="00F20A01" w:rsidRPr="008631AF" w:rsidRDefault="00F20A01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Na sbírce  (album, kartotéka, elektronický soubor, modely, atp.) umím předvést typy lodí, lodních součásti, historii plavidel.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4. Na základě přečtené knihy nebo shlédnutého filmu s námořní tématikou navrhnu a pomůžu uspořádat hru.</w:t>
            </w:r>
          </w:p>
          <w:p w:rsidR="00F20A01" w:rsidRPr="008631AF" w:rsidRDefault="00F20A01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Vím, jak a čím hra v námořnickém duchu pomáhá skautské výchově.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7C02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1A5B09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5. Převyprávím příběh některého českého námořníka, cestovatele, polárníka ... (var: Seznámím se se současným námořníkem a pozvu jej na besedu)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4577B1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6.Znám hlavní členění světového oceánu, vliv proudů a pasátů na námořní dopravu (předvedu na globu, mapě, ap.)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4577B1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7. Znám základy signalizace na moři včetně nouzových signálů a některé zařadím do her a táborové činnosti (signalizace optická, radiová i akustická, ... , dýmovnice, světlice,) a využiju jich při hrách a na táboře</w:t>
            </w:r>
          </w:p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280"/>
        </w:trPr>
        <w:tc>
          <w:tcPr>
            <w:tcW w:w="3773" w:type="pct"/>
            <w:vMerge w:val="restart"/>
          </w:tcPr>
          <w:p w:rsidR="00F20A01" w:rsidRPr="008631AF" w:rsidRDefault="00F20A01" w:rsidP="00C919F2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8. Sestrojím (sám nebo posádka pod mým vedením) funkční maják, poziční světla, ap. využitelné při hrách na táboře</w:t>
            </w: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280"/>
        </w:trPr>
        <w:tc>
          <w:tcPr>
            <w:tcW w:w="3773" w:type="pct"/>
            <w:vMerge/>
          </w:tcPr>
          <w:p w:rsidR="00F20A01" w:rsidRPr="008631AF" w:rsidRDefault="00F20A01" w:rsidP="00C91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A90C7E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9. Znám význam několika písmen mezinárodního námořního vlajkového kódu a alespoň základní písmena vlajkového semaforu, využiju jich při hrách nebo na táboře.</w:t>
            </w:r>
            <w:bookmarkStart w:id="0" w:name="_GoBack"/>
            <w:bookmarkEnd w:id="0"/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val="280"/>
        </w:trPr>
        <w:tc>
          <w:tcPr>
            <w:tcW w:w="3773" w:type="pct"/>
            <w:vMerge w:val="restart"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10. Vysílám a přijímám zprávu morseovou abecedou bez použití tabulky</w:t>
            </w: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280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FB0104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11. Seznámím se s bezpečnostními zásadami na moři (prvky předpisu COLREG, ŘPB), připravuji se k získání oprávnění Vůdce malého plavidla (M20, S20)</w:t>
            </w: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/>
          </w:tcPr>
          <w:p w:rsidR="00F20A01" w:rsidRPr="008631AF" w:rsidRDefault="00F20A01" w:rsidP="00E64A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0A01" w:rsidRPr="008631AF" w:rsidRDefault="00F20A01" w:rsidP="00AF649C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  <w:tr w:rsidR="00F20A01" w:rsidRPr="008631AF">
        <w:trPr>
          <w:trHeight w:hRule="exact" w:val="567"/>
        </w:trPr>
        <w:tc>
          <w:tcPr>
            <w:tcW w:w="3773" w:type="pct"/>
            <w:vMerge w:val="restart"/>
          </w:tcPr>
          <w:p w:rsidR="00F20A01" w:rsidRPr="008631AF" w:rsidRDefault="00F20A01" w:rsidP="00C919F2">
            <w:pPr>
              <w:rPr>
                <w:rFonts w:ascii="Calibri" w:hAnsi="Calibri" w:cs="Calibri"/>
                <w:sz w:val="20"/>
                <w:szCs w:val="20"/>
              </w:rPr>
            </w:pPr>
            <w:r w:rsidRPr="008631AF">
              <w:rPr>
                <w:rFonts w:ascii="Calibri" w:hAnsi="Calibri" w:cs="Calibri"/>
                <w:sz w:val="20"/>
                <w:szCs w:val="20"/>
              </w:rPr>
              <w:t>12. Absolvuji alespoň tři dny (najednou nebo na několikrát) plavby po moři s oddílem, rodiči, cestovkou, ... na lodi skautské, soukromé, rekreační, charterové, vedu si o tom deník a na jeho základě uspořádám o plavbě besedu.</w:t>
            </w: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Patron</w:t>
            </w:r>
          </w:p>
        </w:tc>
      </w:tr>
      <w:tr w:rsidR="00F20A01" w:rsidRPr="00E86ADB">
        <w:trPr>
          <w:trHeight w:hRule="exact" w:val="856"/>
        </w:trPr>
        <w:tc>
          <w:tcPr>
            <w:tcW w:w="3773" w:type="pct"/>
            <w:vMerge/>
          </w:tcPr>
          <w:p w:rsidR="00F20A01" w:rsidRPr="00C94B95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F20A01" w:rsidRPr="008631AF" w:rsidRDefault="00F20A01" w:rsidP="00E64AFA">
            <w:pPr>
              <w:rPr>
                <w:rFonts w:ascii="Calibri" w:hAnsi="Calibri" w:cs="Calibri"/>
                <w:sz w:val="16"/>
                <w:szCs w:val="16"/>
              </w:rPr>
            </w:pPr>
            <w:r w:rsidRPr="008631AF">
              <w:rPr>
                <w:rFonts w:ascii="Calibri" w:hAnsi="Calibri" w:cs="Calibri"/>
                <w:sz w:val="16"/>
                <w:szCs w:val="16"/>
              </w:rPr>
              <w:t>Já</w:t>
            </w:r>
          </w:p>
        </w:tc>
      </w:tr>
    </w:tbl>
    <w:p w:rsidR="00F20A01" w:rsidRDefault="00F20A01" w:rsidP="007C024D">
      <w:pPr>
        <w:rPr>
          <w:rFonts w:ascii="Calibri" w:hAnsi="Calibri" w:cs="Calibri"/>
        </w:rPr>
      </w:pPr>
    </w:p>
    <w:sectPr w:rsidR="00F20A01" w:rsidSect="00CF6460">
      <w:headerReference w:type="default" r:id="rId7"/>
      <w:footerReference w:type="default" r:id="rId8"/>
      <w:type w:val="continuous"/>
      <w:pgSz w:w="8392" w:h="11907" w:code="11"/>
      <w:pgMar w:top="238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01" w:rsidRDefault="00F20A01" w:rsidP="00315A63">
      <w:r>
        <w:separator/>
      </w:r>
    </w:p>
  </w:endnote>
  <w:endnote w:type="continuationSeparator" w:id="0">
    <w:p w:rsidR="00F20A01" w:rsidRDefault="00F20A01" w:rsidP="0031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1" w:rsidRPr="00355CFC" w:rsidRDefault="00F20A01" w:rsidP="00D767FF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01" w:rsidRDefault="00F20A01" w:rsidP="00315A63">
      <w:r>
        <w:separator/>
      </w:r>
    </w:p>
  </w:footnote>
  <w:footnote w:type="continuationSeparator" w:id="0">
    <w:p w:rsidR="00F20A01" w:rsidRDefault="00F20A01" w:rsidP="0031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1" w:rsidRPr="00355CFC" w:rsidRDefault="00F20A01" w:rsidP="00355CF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BC5"/>
    <w:multiLevelType w:val="hybridMultilevel"/>
    <w:tmpl w:val="8BE0910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25422105"/>
    <w:multiLevelType w:val="hybridMultilevel"/>
    <w:tmpl w:val="FB28E890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00ECC"/>
    <w:multiLevelType w:val="hybridMultilevel"/>
    <w:tmpl w:val="A7F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3038D9"/>
    <w:multiLevelType w:val="hybridMultilevel"/>
    <w:tmpl w:val="3EEAE256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D6FE8"/>
    <w:multiLevelType w:val="hybridMultilevel"/>
    <w:tmpl w:val="ED80EC4C"/>
    <w:lvl w:ilvl="0" w:tplc="ED00BB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11699C"/>
    <w:multiLevelType w:val="hybridMultilevel"/>
    <w:tmpl w:val="B784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6B58D4"/>
    <w:multiLevelType w:val="hybridMultilevel"/>
    <w:tmpl w:val="E6D4EAFC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5346C0"/>
    <w:multiLevelType w:val="hybridMultilevel"/>
    <w:tmpl w:val="B852B4AC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33833"/>
    <w:multiLevelType w:val="hybridMultilevel"/>
    <w:tmpl w:val="70A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52CD5"/>
    <w:multiLevelType w:val="hybridMultilevel"/>
    <w:tmpl w:val="3264B7AE"/>
    <w:lvl w:ilvl="0" w:tplc="918AB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303EED"/>
    <w:multiLevelType w:val="hybridMultilevel"/>
    <w:tmpl w:val="91C83B2A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E868AE"/>
    <w:multiLevelType w:val="hybridMultilevel"/>
    <w:tmpl w:val="5E0C577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1"/>
  </w:num>
  <w:num w:numId="7">
    <w:abstractNumId w:val="19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  <w:num w:numId="19">
    <w:abstractNumId w:val="0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6C"/>
    <w:rsid w:val="00003457"/>
    <w:rsid w:val="000149C9"/>
    <w:rsid w:val="000373D9"/>
    <w:rsid w:val="00045941"/>
    <w:rsid w:val="00052EF9"/>
    <w:rsid w:val="0006338C"/>
    <w:rsid w:val="0006425D"/>
    <w:rsid w:val="00080B27"/>
    <w:rsid w:val="000935E5"/>
    <w:rsid w:val="000B3C44"/>
    <w:rsid w:val="000D1E88"/>
    <w:rsid w:val="000F2DCA"/>
    <w:rsid w:val="00100E77"/>
    <w:rsid w:val="00195762"/>
    <w:rsid w:val="001A5B09"/>
    <w:rsid w:val="00241171"/>
    <w:rsid w:val="0028765C"/>
    <w:rsid w:val="002A42D7"/>
    <w:rsid w:val="002D772F"/>
    <w:rsid w:val="002F5C08"/>
    <w:rsid w:val="00315A63"/>
    <w:rsid w:val="00355CFC"/>
    <w:rsid w:val="0036332D"/>
    <w:rsid w:val="00371DCC"/>
    <w:rsid w:val="00376D1D"/>
    <w:rsid w:val="00384558"/>
    <w:rsid w:val="003B01DA"/>
    <w:rsid w:val="003C7598"/>
    <w:rsid w:val="003E23B0"/>
    <w:rsid w:val="003F2950"/>
    <w:rsid w:val="00405333"/>
    <w:rsid w:val="004373AD"/>
    <w:rsid w:val="004577B1"/>
    <w:rsid w:val="004757DF"/>
    <w:rsid w:val="00484E69"/>
    <w:rsid w:val="00497FC8"/>
    <w:rsid w:val="004D2835"/>
    <w:rsid w:val="004F3E28"/>
    <w:rsid w:val="00502D2E"/>
    <w:rsid w:val="00507376"/>
    <w:rsid w:val="00507481"/>
    <w:rsid w:val="00515179"/>
    <w:rsid w:val="005159E9"/>
    <w:rsid w:val="00526AC4"/>
    <w:rsid w:val="00577139"/>
    <w:rsid w:val="005B72AD"/>
    <w:rsid w:val="005D351E"/>
    <w:rsid w:val="00622BA9"/>
    <w:rsid w:val="006536A7"/>
    <w:rsid w:val="006657E7"/>
    <w:rsid w:val="00681C05"/>
    <w:rsid w:val="006906E3"/>
    <w:rsid w:val="006C002B"/>
    <w:rsid w:val="006D0C4B"/>
    <w:rsid w:val="006D3AA7"/>
    <w:rsid w:val="006E1452"/>
    <w:rsid w:val="006E1DF7"/>
    <w:rsid w:val="006E3545"/>
    <w:rsid w:val="006E6EF4"/>
    <w:rsid w:val="006F3624"/>
    <w:rsid w:val="0070413A"/>
    <w:rsid w:val="007057F8"/>
    <w:rsid w:val="0071080B"/>
    <w:rsid w:val="0073378F"/>
    <w:rsid w:val="0079541F"/>
    <w:rsid w:val="007A3C8C"/>
    <w:rsid w:val="007B1858"/>
    <w:rsid w:val="007C024D"/>
    <w:rsid w:val="00814711"/>
    <w:rsid w:val="00816FD3"/>
    <w:rsid w:val="00826DCE"/>
    <w:rsid w:val="00827E05"/>
    <w:rsid w:val="008631AF"/>
    <w:rsid w:val="008814FA"/>
    <w:rsid w:val="008F21A7"/>
    <w:rsid w:val="00963A50"/>
    <w:rsid w:val="00971958"/>
    <w:rsid w:val="009A6218"/>
    <w:rsid w:val="009A7EE2"/>
    <w:rsid w:val="009E7BE1"/>
    <w:rsid w:val="00A32983"/>
    <w:rsid w:val="00A835E2"/>
    <w:rsid w:val="00A90C7E"/>
    <w:rsid w:val="00AC0CF7"/>
    <w:rsid w:val="00AE774A"/>
    <w:rsid w:val="00AF649C"/>
    <w:rsid w:val="00B02017"/>
    <w:rsid w:val="00B201DB"/>
    <w:rsid w:val="00B3512A"/>
    <w:rsid w:val="00B41536"/>
    <w:rsid w:val="00B5574A"/>
    <w:rsid w:val="00B90F97"/>
    <w:rsid w:val="00B91FF2"/>
    <w:rsid w:val="00BC3D80"/>
    <w:rsid w:val="00BF02B8"/>
    <w:rsid w:val="00BF133A"/>
    <w:rsid w:val="00BF1D96"/>
    <w:rsid w:val="00BF5411"/>
    <w:rsid w:val="00C011B5"/>
    <w:rsid w:val="00C3023E"/>
    <w:rsid w:val="00C3443D"/>
    <w:rsid w:val="00C45BB3"/>
    <w:rsid w:val="00C541F3"/>
    <w:rsid w:val="00C64796"/>
    <w:rsid w:val="00C749FB"/>
    <w:rsid w:val="00C919F2"/>
    <w:rsid w:val="00C94B95"/>
    <w:rsid w:val="00CA6392"/>
    <w:rsid w:val="00CC6F39"/>
    <w:rsid w:val="00CD7DCC"/>
    <w:rsid w:val="00CF6460"/>
    <w:rsid w:val="00D16465"/>
    <w:rsid w:val="00D32964"/>
    <w:rsid w:val="00D6586C"/>
    <w:rsid w:val="00D767FF"/>
    <w:rsid w:val="00DE7F98"/>
    <w:rsid w:val="00DF418D"/>
    <w:rsid w:val="00E30C6D"/>
    <w:rsid w:val="00E400EF"/>
    <w:rsid w:val="00E5693F"/>
    <w:rsid w:val="00E64AFA"/>
    <w:rsid w:val="00E77745"/>
    <w:rsid w:val="00E86ADB"/>
    <w:rsid w:val="00EB216C"/>
    <w:rsid w:val="00F07733"/>
    <w:rsid w:val="00F12990"/>
    <w:rsid w:val="00F13748"/>
    <w:rsid w:val="00F20A01"/>
    <w:rsid w:val="00F2627B"/>
    <w:rsid w:val="00F31D91"/>
    <w:rsid w:val="00F55A8F"/>
    <w:rsid w:val="00FB0104"/>
    <w:rsid w:val="00FB6C73"/>
    <w:rsid w:val="00FC19FF"/>
    <w:rsid w:val="00FC1F20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E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35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334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2A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42D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37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748"/>
    <w:rPr>
      <w:b/>
      <w:bCs/>
    </w:rPr>
  </w:style>
  <w:style w:type="paragraph" w:styleId="Header">
    <w:name w:val="header"/>
    <w:basedOn w:val="Normal"/>
    <w:link w:val="Head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A6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A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6</Pages>
  <Words>800</Words>
  <Characters>4726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Kabelka</dc:creator>
  <cp:keywords/>
  <dc:description/>
  <cp:lastModifiedBy>Kuba</cp:lastModifiedBy>
  <cp:revision>14</cp:revision>
  <cp:lastPrinted>2014-05-11T08:52:00Z</cp:lastPrinted>
  <dcterms:created xsi:type="dcterms:W3CDTF">2014-06-09T18:44:00Z</dcterms:created>
  <dcterms:modified xsi:type="dcterms:W3CDTF">2015-04-22T19:01:00Z</dcterms:modified>
</cp:coreProperties>
</file>